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A2" w:rsidRPr="00B802A2" w:rsidRDefault="00B802A2" w:rsidP="00B802A2">
      <w:pPr>
        <w:jc w:val="right"/>
        <w:rPr>
          <w:rFonts w:ascii="Times New Roman" w:hAnsi="Times New Roman" w:cs="Times New Roman"/>
          <w:sz w:val="28"/>
        </w:rPr>
      </w:pPr>
      <w:r w:rsidRPr="00B802A2">
        <w:rPr>
          <w:rFonts w:ascii="Times New Roman" w:hAnsi="Times New Roman" w:cs="Times New Roman"/>
          <w:sz w:val="28"/>
        </w:rPr>
        <w:t>ПРОЕКТ</w:t>
      </w:r>
    </w:p>
    <w:p w:rsidR="00355DD5" w:rsidRDefault="007E0D1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ПОЛОЖЕНИЕ</w:t>
      </w:r>
    </w:p>
    <w:p w:rsidR="00355DD5" w:rsidRDefault="007E0D1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проведении регионального этапа XXXI Всероссийского фестиваля</w:t>
      </w:r>
    </w:p>
    <w:p w:rsidR="00355DD5" w:rsidRDefault="007E0D1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студенческая весна» в 2023 году</w:t>
      </w:r>
    </w:p>
    <w:p w:rsidR="00355DD5" w:rsidRDefault="00355DD5">
      <w:pPr>
        <w:spacing w:after="0" w:line="360" w:lineRule="auto"/>
        <w:jc w:val="center"/>
        <w:rPr>
          <w:rFonts w:ascii="Times New Roman" w:eastAsia="Times New Roman" w:hAnsi="Times New Roman" w:cs="Times New Roman"/>
          <w:sz w:val="28"/>
          <w:szCs w:val="28"/>
        </w:rPr>
      </w:pPr>
    </w:p>
    <w:p w:rsidR="00355DD5" w:rsidRDefault="007E0D11">
      <w:pPr>
        <w:numPr>
          <w:ilvl w:val="0"/>
          <w:numId w:val="10"/>
        </w:numPr>
        <w:tabs>
          <w:tab w:val="left" w:pos="709"/>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положения.</w:t>
      </w:r>
    </w:p>
    <w:p w:rsidR="00355DD5" w:rsidRDefault="007E0D11">
      <w:pPr>
        <w:numPr>
          <w:ilvl w:val="1"/>
          <w:numId w:val="10"/>
        </w:numPr>
        <w:tabs>
          <w:tab w:val="left" w:pos="709"/>
        </w:tabs>
        <w:spacing w:after="0" w:line="360" w:lineRule="auto"/>
        <w:ind w:firstLine="85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Настоящее положение о проведении регионального этапа Всероссийского фестиваля «Российская студенческая весна» (далее - Положение) определяет процедуру подготовки, условия и механизм проведения регионального этапа Всероссийского фестиваля «Российская студенческая весна» (далее – Фестиваль).</w:t>
      </w:r>
    </w:p>
    <w:p w:rsidR="00355DD5" w:rsidRDefault="007E0D11">
      <w:pPr>
        <w:numPr>
          <w:ilvl w:val="1"/>
          <w:numId w:val="10"/>
        </w:numPr>
        <w:tabs>
          <w:tab w:val="left" w:pos="709"/>
        </w:tabs>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Фестиваль является Программой поддержки и развития студенческого творчества «Российская студенческая весна» (далее-  Программа) в 2022-2023 учебном году и проводится в соответствии с Основами государственной молодежной политики Российской Федерации на период до 2025 года, утвержденными распоряжением Правительства Российской Федерации от 29 ноября 2014 г. № 2403-р.</w:t>
      </w:r>
    </w:p>
    <w:p w:rsidR="00355DD5" w:rsidRDefault="007E0D11">
      <w:pPr>
        <w:numPr>
          <w:ilvl w:val="1"/>
          <w:numId w:val="10"/>
        </w:numPr>
        <w:tabs>
          <w:tab w:val="left" w:pos="709"/>
        </w:tabs>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Фестиваль реализуется в рамках федерального проекта «Социальные лифты для каждого» национального проекта «Образование».</w:t>
      </w:r>
    </w:p>
    <w:p w:rsidR="00355DD5" w:rsidRDefault="007E0D11">
      <w:pPr>
        <w:numPr>
          <w:ilvl w:val="1"/>
          <w:numId w:val="10"/>
        </w:numPr>
        <w:tabs>
          <w:tab w:val="left" w:pos="709"/>
        </w:tabs>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 году Фестиваль включает в себя два регламента конкурсных направлений: Регламент для образовательных организаций высшего образования (Приложение №1 к настоящему положению) и Регламент для профессиональных образовательных организаций (Приложение №2 к настоящему положению)</w:t>
      </w:r>
    </w:p>
    <w:p w:rsidR="00355DD5" w:rsidRDefault="007E0D11">
      <w:pPr>
        <w:numPr>
          <w:ilvl w:val="1"/>
          <w:numId w:val="10"/>
        </w:numPr>
        <w:tabs>
          <w:tab w:val="left" w:pos="709"/>
        </w:tabs>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Организаторами Фестиваля являются агентство по делам молодежи Астраханской области (далее – агентство) и Астраханская региональная организация Общероссийской общественной организации «Российский союз молодежи» (далее – АРО РСМ). Организационный комитет Фестиваля (далее – Оргкомитет) формируется и утверждается агентством и </w:t>
      </w:r>
      <w:r>
        <w:rPr>
          <w:rFonts w:ascii="Times New Roman" w:eastAsia="Times New Roman" w:hAnsi="Times New Roman" w:cs="Times New Roman"/>
          <w:sz w:val="28"/>
          <w:szCs w:val="28"/>
        </w:rPr>
        <w:lastRenderedPageBreak/>
        <w:t xml:space="preserve">АРО РСМ. Подготовку и проведение регионального этапа Фестиваля осуществляет рабочая группа, назначаемая Оргкомитетом. </w:t>
      </w:r>
    </w:p>
    <w:p w:rsidR="00355DD5" w:rsidRDefault="007E0D11">
      <w:pPr>
        <w:numPr>
          <w:ilvl w:val="1"/>
          <w:numId w:val="10"/>
        </w:numPr>
        <w:tabs>
          <w:tab w:val="left" w:pos="709"/>
        </w:tabs>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Настоящее положение определяет цели и задачи, сроки, место проведения, руководство Фестивалем, регламенты конкурсной программы, требования к участникам, условия участия в Фестивале, объем оказываемых услуг, ответственность учредителей, организаторов и участников, функционал жюри, порядок определения победителей Фестиваля. </w:t>
      </w:r>
    </w:p>
    <w:p w:rsidR="00355DD5" w:rsidRDefault="007E0D11">
      <w:pPr>
        <w:numPr>
          <w:ilvl w:val="0"/>
          <w:numId w:val="10"/>
        </w:numPr>
        <w:tabs>
          <w:tab w:val="left" w:pos="709"/>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Цели и задачи Фестиваля.</w:t>
      </w:r>
    </w:p>
    <w:p w:rsidR="00355DD5" w:rsidRDefault="007E0D11">
      <w:pPr>
        <w:numPr>
          <w:ilvl w:val="1"/>
          <w:numId w:val="10"/>
        </w:numPr>
        <w:tabs>
          <w:tab w:val="left" w:pos="709"/>
          <w:tab w:val="left" w:pos="1276"/>
        </w:tabs>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Фестиваля:</w:t>
      </w:r>
    </w:p>
    <w:p w:rsidR="00355DD5" w:rsidRDefault="007E0D11">
      <w:pPr>
        <w:numPr>
          <w:ilvl w:val="0"/>
          <w:numId w:val="1"/>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сохранение и приумножение нравственных и культурных достижений студенческой молодежи, совершенствование системы эстетического воспитания, развитие социального интеллекта;</w:t>
      </w:r>
    </w:p>
    <w:p w:rsidR="00355DD5" w:rsidRDefault="007E0D11">
      <w:pPr>
        <w:numPr>
          <w:ilvl w:val="0"/>
          <w:numId w:val="1"/>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содействие развитию системы организации воспитательной работы в образовательных организациях высшего образования и профессиональных образовательных организациях, формирование и развитие универсальных компетенций студенческой молодежи.</w:t>
      </w:r>
    </w:p>
    <w:p w:rsidR="00355DD5" w:rsidRDefault="007E0D11">
      <w:pPr>
        <w:numPr>
          <w:ilvl w:val="1"/>
          <w:numId w:val="10"/>
        </w:numPr>
        <w:tabs>
          <w:tab w:val="left" w:pos="709"/>
          <w:tab w:val="left" w:pos="1276"/>
        </w:tabs>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Фестиваля:</w:t>
      </w:r>
    </w:p>
    <w:p w:rsidR="00355DD5" w:rsidRDefault="007E0D11">
      <w:pPr>
        <w:numPr>
          <w:ilvl w:val="0"/>
          <w:numId w:val="5"/>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повышение уровня художественного творчества студенческих коллективов и индивидуальных исполнителей;</w:t>
      </w:r>
    </w:p>
    <w:p w:rsidR="00355DD5" w:rsidRDefault="007E0D11">
      <w:pPr>
        <w:numPr>
          <w:ilvl w:val="0"/>
          <w:numId w:val="5"/>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укрепление творческих связей между студенческой молодежью и молодежными организациями Астраханской области;</w:t>
      </w:r>
    </w:p>
    <w:p w:rsidR="00355DD5" w:rsidRDefault="007E0D11">
      <w:pPr>
        <w:widowControl w:val="0"/>
        <w:numPr>
          <w:ilvl w:val="0"/>
          <w:numId w:val="5"/>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межнационального и межкультурного диалога молодежи;</w:t>
      </w:r>
    </w:p>
    <w:p w:rsidR="00355DD5" w:rsidRDefault="007E0D11">
      <w:pPr>
        <w:numPr>
          <w:ilvl w:val="0"/>
          <w:numId w:val="5"/>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поддержка и развитие традиций проведения студенческих творческих фестивалей; </w:t>
      </w:r>
    </w:p>
    <w:p w:rsidR="00355DD5" w:rsidRDefault="007E0D11">
      <w:pPr>
        <w:numPr>
          <w:ilvl w:val="0"/>
          <w:numId w:val="5"/>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инновационных методов взаимодействия органов государственной власти и общественных объединений в сфере поддержки студенческого творчества.</w:t>
      </w:r>
    </w:p>
    <w:p w:rsidR="00355DD5" w:rsidRDefault="007E0D11">
      <w:pPr>
        <w:numPr>
          <w:ilvl w:val="0"/>
          <w:numId w:val="10"/>
        </w:numPr>
        <w:tabs>
          <w:tab w:val="left" w:pos="709"/>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Сроки и место проведения Фестиваля.</w:t>
      </w:r>
    </w:p>
    <w:p w:rsidR="00355DD5" w:rsidRDefault="007E0D11">
      <w:pPr>
        <w:numPr>
          <w:ilvl w:val="1"/>
          <w:numId w:val="10"/>
        </w:numPr>
        <w:tabs>
          <w:tab w:val="left" w:pos="709"/>
        </w:tabs>
        <w:spacing w:after="0" w:line="360" w:lineRule="auto"/>
        <w:ind w:left="0"/>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lastRenderedPageBreak/>
        <w:t xml:space="preserve">Региональный этап Всероссийского фестиваля «Российская студенческая весна» в 2022/2023 учебном году проводится в три этапа: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этап (отборочный этап) – фестивали студенческого творчества внутри профессиональных образовательных организаций и образовательных организаций высшего образования (проводится администрацией образовательной организации при обязательном присутствии представителей Оргкомитета и членов жюри Фестиваля) – </w:t>
      </w:r>
      <w:r>
        <w:rPr>
          <w:rFonts w:ascii="Times New Roman" w:eastAsia="Times New Roman" w:hAnsi="Times New Roman" w:cs="Times New Roman"/>
          <w:b/>
          <w:sz w:val="28"/>
          <w:szCs w:val="28"/>
        </w:rPr>
        <w:t>с 9 по 24 марта 2023 года</w:t>
      </w:r>
      <w:r>
        <w:rPr>
          <w:rFonts w:ascii="Times New Roman" w:eastAsia="Times New Roman" w:hAnsi="Times New Roman" w:cs="Times New Roman"/>
          <w:sz w:val="28"/>
          <w:szCs w:val="28"/>
        </w:rPr>
        <w:t xml:space="preserve">;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этап – региональный Фестиваль студенческого творчества (принимают участие конкурсанты, прошедшие отбор в I этапе) – </w:t>
      </w:r>
      <w:r>
        <w:rPr>
          <w:rFonts w:ascii="Times New Roman" w:eastAsia="Times New Roman" w:hAnsi="Times New Roman" w:cs="Times New Roman"/>
          <w:b/>
          <w:sz w:val="28"/>
          <w:szCs w:val="28"/>
        </w:rPr>
        <w:t>с 11 по 14 апреля 2023 года;</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III этап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национальный финал Программы обучающихся образовательных организаций высшего образования – </w:t>
      </w:r>
      <w:r>
        <w:rPr>
          <w:rFonts w:ascii="Times New Roman" w:eastAsia="Times New Roman" w:hAnsi="Times New Roman" w:cs="Times New Roman"/>
          <w:b/>
          <w:sz w:val="28"/>
          <w:szCs w:val="28"/>
        </w:rPr>
        <w:t>с 26 мая по 1 июня 2023 года</w:t>
      </w:r>
      <w:r>
        <w:rPr>
          <w:rFonts w:ascii="Times New Roman" w:eastAsia="Times New Roman" w:hAnsi="Times New Roman" w:cs="Times New Roman"/>
          <w:sz w:val="28"/>
          <w:szCs w:val="28"/>
        </w:rPr>
        <w:t xml:space="preserve"> в городе Перми Пермского края;</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национальный финал Программы обучающихся профессиональных образовательных организаций – </w:t>
      </w:r>
      <w:r>
        <w:rPr>
          <w:rFonts w:ascii="Times New Roman" w:eastAsia="Times New Roman" w:hAnsi="Times New Roman" w:cs="Times New Roman"/>
          <w:b/>
          <w:sz w:val="28"/>
          <w:szCs w:val="28"/>
        </w:rPr>
        <w:t>с 11 по 17 июня 2023 года</w:t>
      </w:r>
      <w:r>
        <w:rPr>
          <w:rFonts w:ascii="Times New Roman" w:eastAsia="Times New Roman" w:hAnsi="Times New Roman" w:cs="Times New Roman"/>
          <w:sz w:val="28"/>
          <w:szCs w:val="28"/>
        </w:rPr>
        <w:t xml:space="preserve"> в городе Ханты-Мансийск Ханты-Мансийского автономного</w:t>
      </w:r>
      <w:r w:rsidRPr="007E0D11">
        <w:rPr>
          <w:rFonts w:ascii="Times New Roman" w:eastAsia="Times New Roman" w:hAnsi="Times New Roman" w:cs="Times New Roman"/>
          <w:sz w:val="28"/>
          <w:szCs w:val="28"/>
        </w:rPr>
        <w:t xml:space="preserve"> округ</w:t>
      </w:r>
      <w:r>
        <w:rPr>
          <w:rFonts w:ascii="Times New Roman" w:eastAsia="Times New Roman" w:hAnsi="Times New Roman" w:cs="Times New Roman"/>
          <w:sz w:val="28"/>
          <w:szCs w:val="28"/>
        </w:rPr>
        <w:t>а</w:t>
      </w:r>
      <w:r w:rsidRPr="007E0D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E0D11">
        <w:rPr>
          <w:rFonts w:ascii="Times New Roman" w:eastAsia="Times New Roman" w:hAnsi="Times New Roman" w:cs="Times New Roman"/>
          <w:sz w:val="28"/>
          <w:szCs w:val="28"/>
        </w:rPr>
        <w:t xml:space="preserve"> Югра</w:t>
      </w:r>
      <w:r>
        <w:rPr>
          <w:rFonts w:ascii="Times New Roman" w:eastAsia="Times New Roman" w:hAnsi="Times New Roman" w:cs="Times New Roman"/>
          <w:sz w:val="28"/>
          <w:szCs w:val="28"/>
        </w:rPr>
        <w:t>.</w:t>
      </w:r>
    </w:p>
    <w:p w:rsidR="00355DD5" w:rsidRDefault="007E0D11">
      <w:pPr>
        <w:numPr>
          <w:ilvl w:val="1"/>
          <w:numId w:val="10"/>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Оргкомитет имеет право допустить участников, обучающихся в образовательных организациях, находящихся в муниципальных образованиях Астраханской области, к участию в региональном этапе на основании просмотренной видеозаписи выступления на отборочном этапе.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В региональном этапе принимают участие конкурсанты, прошедшие отборочный этап и оплатившие организационный взнос, размер которого устанавливается Оргкомитетом.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Оргкомитетом устанавливается четкий, заранее установленный порядок номеров выступления конкурсантов. В случае опоздания, порядковый номер конкурсанта становится завершающим в направлении, заявленным образовательной организацией.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3.5. По окончанию Фестиваля Оргкомитет проводит церемонию награждения. Сроки и место проведения церемонии награждения устанавливаются Оргкомитетом. </w:t>
      </w:r>
    </w:p>
    <w:p w:rsidR="00355DD5" w:rsidRDefault="007E0D11">
      <w:pPr>
        <w:numPr>
          <w:ilvl w:val="0"/>
          <w:numId w:val="10"/>
        </w:numPr>
        <w:tabs>
          <w:tab w:val="left" w:pos="709"/>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Регламент конкурсной программы Фестиваля.</w:t>
      </w:r>
    </w:p>
    <w:p w:rsidR="00355DD5" w:rsidRDefault="007E0D11">
      <w:pPr>
        <w:numPr>
          <w:ilvl w:val="1"/>
          <w:numId w:val="10"/>
        </w:numPr>
        <w:tabs>
          <w:tab w:val="left" w:pos="709"/>
          <w:tab w:val="left" w:pos="1276"/>
        </w:tabs>
        <w:spacing w:after="0" w:line="360" w:lineRule="auto"/>
        <w:ind w:left="0"/>
        <w:jc w:val="both"/>
        <w:rPr>
          <w:rFonts w:ascii="Times New Roman" w:eastAsia="Times New Roman" w:hAnsi="Times New Roman" w:cs="Times New Roman"/>
          <w:sz w:val="28"/>
          <w:szCs w:val="28"/>
        </w:rPr>
      </w:pPr>
      <w:bookmarkStart w:id="2" w:name="_heading=h.1fob9te" w:colFirst="0" w:colLast="0"/>
      <w:bookmarkEnd w:id="2"/>
      <w:r>
        <w:rPr>
          <w:rFonts w:ascii="Times New Roman" w:eastAsia="Times New Roman" w:hAnsi="Times New Roman" w:cs="Times New Roman"/>
          <w:sz w:val="28"/>
          <w:szCs w:val="28"/>
        </w:rPr>
        <w:t>Конкурсные направления Фестиваля:</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«Региональная программа»;</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«Вокальное»;</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«Инструментальное»;</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«Танцевальное»;</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«Театральное»;</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«Оригинальный жанр»;</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«Мода»;</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«Видео»; </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Фестиваль проводится в 2-х категориях: «Профильная» и «Непрофильная». </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Категория «Непрофильная» – категория конкурсных номеров (работ), в показе которых принимают участие обучающиеся образовательных организаций высшего образования и профессиональных образовательных организаций Российской Федерации (далее – образовательные организации), в случаях, когда профиль (направление) их обучения не совпадает с конкурсным направлением Фестиваля;</w:t>
      </w:r>
    </w:p>
    <w:p w:rsidR="00F81830" w:rsidRDefault="007E0D11" w:rsidP="00F81830">
      <w:pPr>
        <w:tabs>
          <w:tab w:val="left" w:pos="709"/>
          <w:tab w:val="left" w:pos="127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Категория «Профильная» – </w:t>
      </w:r>
      <w:r w:rsidR="00F81830" w:rsidRPr="00F81830">
        <w:rPr>
          <w:rFonts w:ascii="Times New Roman" w:eastAsia="Times New Roman" w:hAnsi="Times New Roman" w:cs="Times New Roman"/>
          <w:sz w:val="28"/>
          <w:szCs w:val="28"/>
        </w:rPr>
        <w:t xml:space="preserve">категория конкурсных номеров (работ), в показе которых принимают участие один или более обучающиеся структурных подразделений образовательных организаций, осуществляющих обучение в сфере искусства, культуры, моды, журналистики, кинематографии или обучению профильным дисциплинам согласно реализации основным образовательным программам ФГОС (учебного плана), </w:t>
      </w:r>
      <w:r w:rsidR="00F81830">
        <w:rPr>
          <w:rFonts w:ascii="Times New Roman" w:eastAsia="Times New Roman" w:hAnsi="Times New Roman" w:cs="Times New Roman"/>
          <w:sz w:val="28"/>
          <w:szCs w:val="28"/>
        </w:rPr>
        <w:t>в случае совпадения профиля (направления) их обучения с конкурсным направлением Фестиваля.</w:t>
      </w:r>
    </w:p>
    <w:p w:rsidR="00355DD5" w:rsidRDefault="007E0D11">
      <w:pPr>
        <w:tabs>
          <w:tab w:val="left" w:pos="709"/>
          <w:tab w:val="left" w:pos="1276"/>
        </w:tabs>
        <w:spacing w:after="0" w:line="360" w:lineRule="auto"/>
        <w:ind w:firstLine="709"/>
        <w:jc w:val="both"/>
        <w:rPr>
          <w:rFonts w:ascii="Times New Roman" w:eastAsia="Times New Roman" w:hAnsi="Times New Roman" w:cs="Times New Roman"/>
          <w:sz w:val="28"/>
          <w:szCs w:val="28"/>
        </w:rPr>
      </w:pPr>
      <w:bookmarkStart w:id="3" w:name="_heading=h.2et92p0" w:colFirst="0" w:colLast="0"/>
      <w:bookmarkEnd w:id="3"/>
      <w:r>
        <w:rPr>
          <w:rFonts w:ascii="Times New Roman" w:eastAsia="Times New Roman" w:hAnsi="Times New Roman" w:cs="Times New Roman"/>
          <w:sz w:val="28"/>
          <w:szCs w:val="28"/>
        </w:rPr>
        <w:lastRenderedPageBreak/>
        <w:t xml:space="preserve">4.3.  Один коллектив может выставить в конкурсном направлении Фестиваля не более одного конкурсного номера (работы) в большом составе. Участники такого коллектива могут повторно участвовать в конкурсном направлении сольно или в малом составе. Один человек принимает участие в направлении не более двух раз (один раз сольно или в малом составе, один раз в большом составе), за исключением направлений «Мода», «Видео», «Медиа», «Арт», где один человек имеет право участвовать в направлении один раз, и номинации «Чир </w:t>
      </w:r>
      <w:proofErr w:type="spellStart"/>
      <w:r>
        <w:rPr>
          <w:rFonts w:ascii="Times New Roman" w:eastAsia="Times New Roman" w:hAnsi="Times New Roman" w:cs="Times New Roman"/>
          <w:sz w:val="28"/>
          <w:szCs w:val="28"/>
        </w:rPr>
        <w:t>данс</w:t>
      </w:r>
      <w:proofErr w:type="spellEnd"/>
      <w:r>
        <w:rPr>
          <w:rFonts w:ascii="Times New Roman" w:eastAsia="Times New Roman" w:hAnsi="Times New Roman" w:cs="Times New Roman"/>
          <w:sz w:val="28"/>
          <w:szCs w:val="28"/>
        </w:rPr>
        <w:t xml:space="preserve"> шоу» направления «Оригинальный жанр», в которой допускается участие в коллективной форме участников, выступивших в других номинациях этого направления. Один конкурсный номер (работа) заявляется и оценивается только в одном конкурсном направлении в части, соответствующей выбранной номинации. </w:t>
      </w:r>
    </w:p>
    <w:p w:rsidR="00355DD5" w:rsidRDefault="007E0D11">
      <w:pPr>
        <w:numPr>
          <w:ilvl w:val="1"/>
          <w:numId w:val="6"/>
        </w:numPr>
        <w:pBdr>
          <w:top w:val="nil"/>
          <w:left w:val="nil"/>
          <w:bottom w:val="nil"/>
          <w:right w:val="nil"/>
          <w:between w:val="nil"/>
        </w:pBdr>
        <w:tabs>
          <w:tab w:val="left" w:pos="0"/>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При использовании в конкурсном номере (работы) реквизита или декораций, такой реквизит или декорации должны быть указаны в заявке на участие в конкурсных направлениях Фестиваля и обеспечивать выполнение требований техники безопасности. Запрещено использование на конкурсных площадках при показе конкурсных номеров (работ) открытого огня, жидкостей и аэрозолей, несертифицированного электрооборудования, колющих и режущих предметов, предметов из стекла. Участники конкурсной программы обеспечивают оперативную (не более двух минут) уборку сценической площадки после показа своего конкурсного номера (работы), если такой показ привел к загрязнению сценической площадки и заблаговременно (на этапе подачи заявок) согласовывают показ такого номера </w:t>
      </w:r>
      <w:r>
        <w:rPr>
          <w:rFonts w:ascii="Times New Roman" w:eastAsia="Times New Roman" w:hAnsi="Times New Roman" w:cs="Times New Roman"/>
          <w:color w:val="000000"/>
          <w:sz w:val="28"/>
          <w:szCs w:val="28"/>
        </w:rPr>
        <w:t>с Оргкомитетом Фестиваля.</w:t>
      </w:r>
    </w:p>
    <w:p w:rsidR="00355DD5" w:rsidRDefault="007E0D11">
      <w:pPr>
        <w:numPr>
          <w:ilvl w:val="1"/>
          <w:numId w:val="6"/>
        </w:numPr>
        <w:tabs>
          <w:tab w:val="left" w:pos="0"/>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Подробная информация о конкурсных направлениях, номинациях, продолжительности номеров, количественном составе участников, критериях оценки и других требованиях указана в регламенте конкурсных направлений (Приложение №1 для ООВО и Приложение №2 для ПОО к настоящему положению).</w:t>
      </w:r>
    </w:p>
    <w:p w:rsidR="00355DD5" w:rsidRDefault="007E0D11">
      <w:pPr>
        <w:numPr>
          <w:ilvl w:val="1"/>
          <w:numId w:val="6"/>
        </w:numPr>
        <w:tabs>
          <w:tab w:val="left" w:pos="0"/>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Каждая образовательная организация обязуется предоставить к каждому конкурсному номеру (работе) список использованных произведений российский и зарубежных правообладателей в соответствии с реестром Общероссийской общественной организации «Российское Авторское Общество» https://rao.ru/information/reestry, а также список использованных фонограмм в соответствии с реестром Общества по коллективному управлению смежными правами «Всероссийская Организация Интеллектуальной Собственности» </w:t>
      </w:r>
      <w:hyperlink r:id="rId8">
        <w:r>
          <w:rPr>
            <w:rFonts w:ascii="Times New Roman" w:eastAsia="Times New Roman" w:hAnsi="Times New Roman" w:cs="Times New Roman"/>
            <w:color w:val="000000"/>
            <w:sz w:val="28"/>
            <w:szCs w:val="28"/>
          </w:rPr>
          <w:t>http://rosvois.ru/reestr</w:t>
        </w:r>
      </w:hyperlink>
      <w:r>
        <w:rPr>
          <w:rFonts w:ascii="Times New Roman" w:eastAsia="Times New Roman" w:hAnsi="Times New Roman" w:cs="Times New Roman"/>
          <w:sz w:val="28"/>
          <w:szCs w:val="28"/>
        </w:rPr>
        <w:t xml:space="preserve"> (предоставляется при заполнении Приложения №3 к настоящему положению).</w:t>
      </w:r>
    </w:p>
    <w:p w:rsidR="00355DD5" w:rsidRDefault="007E0D11">
      <w:pPr>
        <w:numPr>
          <w:ilvl w:val="0"/>
          <w:numId w:val="2"/>
        </w:numPr>
        <w:pBdr>
          <w:top w:val="nil"/>
          <w:left w:val="nil"/>
          <w:bottom w:val="nil"/>
          <w:right w:val="nil"/>
          <w:between w:val="nil"/>
        </w:pBdr>
        <w:tabs>
          <w:tab w:val="left" w:pos="709"/>
        </w:tabs>
        <w:spacing w:after="0" w:line="360" w:lineRule="auto"/>
        <w:ind w:firstLine="25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Требования к участникам Фестиваля и условия участия.</w:t>
      </w:r>
    </w:p>
    <w:p w:rsidR="00355DD5" w:rsidRDefault="007E0D11">
      <w:pPr>
        <w:numPr>
          <w:ilvl w:val="1"/>
          <w:numId w:val="2"/>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 участники конкурсной программы Фестиваля должны быть обучающимися профессиональных образовательных организаций и (или) образовательных организаций высшего образования Российской Федерации,   </w:t>
      </w:r>
    </w:p>
    <w:p w:rsidR="00355DD5" w:rsidRDefault="007E0D11">
      <w:pPr>
        <w:numPr>
          <w:ilvl w:val="1"/>
          <w:numId w:val="2"/>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Принимать участие могут индивидуальные исполнители и творческие коллективы (далее – участники), осуществляющие свою деятельность на территории Астраханской области. </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Обучающиеся факультетов, кафедр и других структурных подразделений образовательных организаций, осуществляющих обучение в сфере искусства, культуры, моды, журналистики или кинематографии, как и коллективы, в состав которых входят такие обучающиеся, в случае участия в конкурсном направлении Фестиваля, которое соответствует профилю их обучения, могут принимать участие только в категории «Профильная». </w:t>
      </w:r>
    </w:p>
    <w:p w:rsidR="009D788D" w:rsidRPr="009D788D" w:rsidRDefault="009D788D" w:rsidP="009D788D">
      <w:pPr>
        <w:numPr>
          <w:ilvl w:val="1"/>
          <w:numId w:val="2"/>
        </w:numPr>
        <w:tabs>
          <w:tab w:val="left" w:pos="0"/>
        </w:tabs>
        <w:spacing w:after="0" w:line="360" w:lineRule="auto"/>
        <w:ind w:left="0" w:firstLine="709"/>
        <w:jc w:val="both"/>
        <w:rPr>
          <w:rFonts w:ascii="Times New Roman" w:eastAsia="Times New Roman" w:hAnsi="Times New Roman" w:cs="Times New Roman"/>
          <w:sz w:val="28"/>
          <w:szCs w:val="28"/>
        </w:rPr>
      </w:pPr>
      <w:r w:rsidRPr="009D788D">
        <w:rPr>
          <w:rFonts w:ascii="Times New Roman" w:eastAsia="Times New Roman" w:hAnsi="Times New Roman" w:cs="Times New Roman"/>
          <w:sz w:val="28"/>
          <w:szCs w:val="28"/>
        </w:rPr>
        <w:t>В 2023 году участниками конкурсной программы Фестиваля могут быть обучающиеся ООВО: студенты (курсанты), аспиранты, адъюнкты, ординаторы, ассистенты-стажеры –  всех форм обучения, в том числе победители всероссийских проектов, проводимых в рамках реализации Программы в 2022/23 учебном году.</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Допускается участие студентов, осваивающих образовательные программы среднего профессионального образования в ООВО Российской Федерации, в коллективных номинациях в процентном соотношении – не </w:t>
      </w:r>
      <w:r>
        <w:rPr>
          <w:rFonts w:ascii="Times New Roman" w:eastAsia="Times New Roman" w:hAnsi="Times New Roman" w:cs="Times New Roman"/>
          <w:sz w:val="28"/>
          <w:szCs w:val="28"/>
        </w:rPr>
        <w:lastRenderedPageBreak/>
        <w:t>более 30 % от общего количества участников номера и не более 51 % в форме участия дуэт и трио.</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участие студентов образовательных организациях высшего образования Российской Федерации в коллективных номинациях для ПОО (Приложение №2 для ООВО к настоящему положению).</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Возраст участников конкурсной программы Фестиваля не должен быть менее 16 лет на момент начала Фестиваля и не должен превышать 35 лет на дату окончания Фестиваля. В случае неблагоприятной эпидемиологической обстановки Исполнительная дирекция национального финала Программы оставляет за собой право установить минимальный возраст участников – не менее 18 лет на момент начала Фестиваля. </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Жюри имеет право давать рекомендации участникам по изменению композиции и номинации для прохождения в региональный этап Фестиваля. Участникам дается право повторно подать заявку после отборочного этапа с изменением названия конкурсного номера и номинации, согласно положению Фестиваля. В региональном этапе Фестиваля участники выступают с конкурсным номером, заявленным после проведения отборочных туров. В противном случае участник исключается. </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участия в Фестивале образовательной организации Оргкомитетом устанавливается организационный взнос в размере </w:t>
      </w:r>
      <w:r>
        <w:rPr>
          <w:rFonts w:ascii="Times New Roman" w:eastAsia="Times New Roman" w:hAnsi="Times New Roman" w:cs="Times New Roman"/>
          <w:b/>
          <w:sz w:val="28"/>
          <w:szCs w:val="28"/>
        </w:rPr>
        <w:t>1500 руб.</w:t>
      </w:r>
      <w:r>
        <w:rPr>
          <w:rFonts w:ascii="Times New Roman" w:eastAsia="Times New Roman" w:hAnsi="Times New Roman" w:cs="Times New Roman"/>
          <w:sz w:val="28"/>
          <w:szCs w:val="28"/>
        </w:rPr>
        <w:t xml:space="preserve">  для профессиональных образовательных организаций Астраханской области, </w:t>
      </w:r>
      <w:r>
        <w:rPr>
          <w:rFonts w:ascii="Times New Roman" w:eastAsia="Times New Roman" w:hAnsi="Times New Roman" w:cs="Times New Roman"/>
          <w:b/>
          <w:sz w:val="28"/>
          <w:szCs w:val="28"/>
        </w:rPr>
        <w:t>2000 руб.</w:t>
      </w:r>
      <w:r>
        <w:rPr>
          <w:rFonts w:ascii="Times New Roman" w:eastAsia="Times New Roman" w:hAnsi="Times New Roman" w:cs="Times New Roman"/>
          <w:sz w:val="28"/>
          <w:szCs w:val="28"/>
        </w:rPr>
        <w:t xml:space="preserve"> для образовательных организаций высшего образования Астраханской области за участие в одной номинации. Количество участников в одной номинации не ограничено (Приложение №1 для ООВО и Приложение №2 для ПОО к настоящему положению). </w:t>
      </w:r>
    </w:p>
    <w:p w:rsidR="00355DD5" w:rsidRDefault="007E0D11">
      <w:pPr>
        <w:numPr>
          <w:ilvl w:val="1"/>
          <w:numId w:val="2"/>
        </w:numPr>
        <w:tabs>
          <w:tab w:val="left" w:pos="709"/>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Организационный взнос за участие студентов в Фестивале оплачивается профессиональными образовательными организациями и (или) образовательными организациями высшего образования Российской Федерации перечислением на расчетный счет ГБУ АО «Дирекция </w:t>
      </w:r>
      <w:r>
        <w:rPr>
          <w:rFonts w:ascii="Times New Roman" w:eastAsia="Times New Roman" w:hAnsi="Times New Roman" w:cs="Times New Roman"/>
          <w:sz w:val="28"/>
          <w:szCs w:val="28"/>
        </w:rPr>
        <w:lastRenderedPageBreak/>
        <w:t xml:space="preserve">молодежных программ и проектов» в срок </w:t>
      </w:r>
      <w:r>
        <w:rPr>
          <w:rFonts w:ascii="Times New Roman" w:eastAsia="Times New Roman" w:hAnsi="Times New Roman" w:cs="Times New Roman"/>
          <w:b/>
          <w:sz w:val="28"/>
          <w:szCs w:val="28"/>
        </w:rPr>
        <w:t>до 6 апреля 2023 года</w:t>
      </w:r>
      <w:r>
        <w:rPr>
          <w:rFonts w:ascii="Times New Roman" w:eastAsia="Times New Roman" w:hAnsi="Times New Roman" w:cs="Times New Roman"/>
          <w:sz w:val="28"/>
          <w:szCs w:val="28"/>
        </w:rPr>
        <w:t>, после выставления счета и подписания договора.</w:t>
      </w:r>
    </w:p>
    <w:p w:rsidR="00355DD5" w:rsidRDefault="007E0D11">
      <w:pPr>
        <w:numPr>
          <w:ilvl w:val="0"/>
          <w:numId w:val="2"/>
        </w:numPr>
        <w:tabs>
          <w:tab w:val="left" w:pos="709"/>
        </w:tabs>
        <w:spacing w:after="0" w:line="36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Организационные условия Фестиваля.</w:t>
      </w:r>
    </w:p>
    <w:p w:rsidR="00355DD5" w:rsidRDefault="007E0D11">
      <w:pPr>
        <w:numPr>
          <w:ilvl w:val="1"/>
          <w:numId w:val="2"/>
        </w:numPr>
        <w:pBdr>
          <w:top w:val="nil"/>
          <w:left w:val="nil"/>
          <w:bottom w:val="nil"/>
          <w:right w:val="nil"/>
          <w:between w:val="nil"/>
        </w:pBdr>
        <w:tabs>
          <w:tab w:val="left" w:pos="0"/>
          <w:tab w:val="left" w:pos="1276"/>
        </w:tabs>
        <w:spacing w:after="0" w:line="360" w:lineRule="auto"/>
        <w:ind w:left="0" w:firstLine="709"/>
        <w:jc w:val="both"/>
        <w:rPr>
          <w:rFonts w:ascii="Times New Roman" w:eastAsia="Times New Roman" w:hAnsi="Times New Roman" w:cs="Times New Roman"/>
          <w:color w:val="000000"/>
          <w:sz w:val="28"/>
          <w:szCs w:val="28"/>
        </w:rPr>
      </w:pPr>
      <w:bookmarkStart w:id="4" w:name="_heading=h.tyjcwt" w:colFirst="0" w:colLast="0"/>
      <w:bookmarkEnd w:id="4"/>
      <w:r>
        <w:rPr>
          <w:rFonts w:ascii="Times New Roman" w:eastAsia="Times New Roman" w:hAnsi="Times New Roman" w:cs="Times New Roman"/>
          <w:color w:val="000000"/>
          <w:sz w:val="28"/>
          <w:szCs w:val="28"/>
        </w:rPr>
        <w:t xml:space="preserve">Организаторы не обеспечивают участников и сопровождающих лиц какими-либо видами страхования. За травмы, полученные участниками, утрату и порчу имущества во время пребывания на мероприятии, организаторы ответственности не несут. </w:t>
      </w:r>
    </w:p>
    <w:p w:rsidR="00355DD5" w:rsidRDefault="007E0D11">
      <w:pPr>
        <w:numPr>
          <w:ilvl w:val="1"/>
          <w:numId w:val="2"/>
        </w:numPr>
        <w:pBdr>
          <w:top w:val="nil"/>
          <w:left w:val="nil"/>
          <w:bottom w:val="nil"/>
          <w:right w:val="nil"/>
          <w:between w:val="nil"/>
        </w:pBdr>
        <w:tabs>
          <w:tab w:val="left" w:pos="0"/>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Участники своим участием, а также законные представители несовершеннолетних участием своих подопечных дают согласие организаторам Фестиваля на фото и видеосъемку во время мероприятия, запись на аудионосители конкурсных номеров и последующее использование полученных материалов для публикации на телевидении и воспроизведения через СМИ.</w:t>
      </w:r>
    </w:p>
    <w:p w:rsidR="00355DD5" w:rsidRDefault="007E0D11">
      <w:pPr>
        <w:numPr>
          <w:ilvl w:val="1"/>
          <w:numId w:val="2"/>
        </w:numPr>
        <w:pBdr>
          <w:top w:val="nil"/>
          <w:left w:val="nil"/>
          <w:bottom w:val="nil"/>
          <w:right w:val="nil"/>
          <w:between w:val="nil"/>
        </w:pBdr>
        <w:tabs>
          <w:tab w:val="left" w:pos="0"/>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Участники также дают согласие, что все права на вышеуказанные материалы и объекты принадлежат организаторам Фестиваля без ограничения сроков на любой территории, без выплаты гонораров, отчислений и платежей всех видов.</w:t>
      </w:r>
    </w:p>
    <w:p w:rsidR="00355DD5" w:rsidRDefault="007E0D11">
      <w:pPr>
        <w:numPr>
          <w:ilvl w:val="1"/>
          <w:numId w:val="2"/>
        </w:numPr>
        <w:pBdr>
          <w:top w:val="nil"/>
          <w:left w:val="nil"/>
          <w:bottom w:val="nil"/>
          <w:right w:val="nil"/>
          <w:between w:val="nil"/>
        </w:pBdr>
        <w:tabs>
          <w:tab w:val="left" w:pos="0"/>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Участники своим участием гарантируют наличие у них прав на использование представляемых произведений, работ и прочих объектов. </w:t>
      </w:r>
    </w:p>
    <w:p w:rsidR="00355DD5" w:rsidRDefault="007E0D11">
      <w:pPr>
        <w:numPr>
          <w:ilvl w:val="1"/>
          <w:numId w:val="2"/>
        </w:numPr>
        <w:pBdr>
          <w:top w:val="nil"/>
          <w:left w:val="nil"/>
          <w:bottom w:val="nil"/>
          <w:right w:val="nil"/>
          <w:between w:val="nil"/>
        </w:pBdr>
        <w:tabs>
          <w:tab w:val="left" w:pos="0"/>
          <w:tab w:val="left" w:pos="709"/>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обнаружении в конкурсных номерах (работах) неправомерного использования участниками Фестиваля результатов творческой и (или) интеллектуальной деятельности третьих лиц (например, отсутствие в заявках на конкурсные номера информации об авторах используемых объектов авторского права), а также при совершении участниками Фестиваля иных действий, которые нарушают законодательство Российской Федерации в области защиты авторских прав, образовательная организация несет полную ответственность и гарантирует возмещение правообладателю всех убытков.</w:t>
      </w:r>
    </w:p>
    <w:p w:rsidR="00355DD5" w:rsidRDefault="007E0D11">
      <w:pPr>
        <w:numPr>
          <w:ilvl w:val="1"/>
          <w:numId w:val="2"/>
        </w:numPr>
        <w:pBdr>
          <w:top w:val="nil"/>
          <w:left w:val="nil"/>
          <w:bottom w:val="nil"/>
          <w:right w:val="nil"/>
          <w:between w:val="nil"/>
        </w:pBdr>
        <w:tabs>
          <w:tab w:val="left" w:pos="0"/>
          <w:tab w:val="left" w:pos="709"/>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Участники Фестиваля и законные представители несовершеннолетних участников предоставляют письменное заявление на согласие обработки своих персональных данных (Приложения № 5-6). </w:t>
      </w:r>
    </w:p>
    <w:p w:rsidR="00355DD5" w:rsidRDefault="007E0D11">
      <w:pPr>
        <w:numPr>
          <w:ilvl w:val="1"/>
          <w:numId w:val="2"/>
        </w:numPr>
        <w:pBdr>
          <w:top w:val="nil"/>
          <w:left w:val="nil"/>
          <w:bottom w:val="nil"/>
          <w:right w:val="nil"/>
          <w:between w:val="nil"/>
        </w:pBdr>
        <w:tabs>
          <w:tab w:val="left" w:pos="0"/>
          <w:tab w:val="left" w:pos="709"/>
          <w:tab w:val="left" w:pos="1276"/>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Выступления и работы, не соответствующие требованиям настоящего положения, жюри не оцениваются.</w:t>
      </w:r>
    </w:p>
    <w:p w:rsidR="00355DD5" w:rsidRDefault="007E0D11">
      <w:pPr>
        <w:numPr>
          <w:ilvl w:val="0"/>
          <w:numId w:val="2"/>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Жюри Фестиваля.</w:t>
      </w:r>
    </w:p>
    <w:p w:rsidR="00355DD5" w:rsidRDefault="007E0D11">
      <w:pPr>
        <w:numPr>
          <w:ilvl w:val="1"/>
          <w:numId w:val="2"/>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Жюри Фестиваля формируется Оргкомитетом из числа авторитетных деятелей искусства и культуры Астраханской области. В каждом конкурсном направлении Фестиваля формируется специальный состав жюри.  </w:t>
      </w:r>
    </w:p>
    <w:p w:rsidR="00355DD5" w:rsidRDefault="007E0D11">
      <w:pPr>
        <w:numPr>
          <w:ilvl w:val="1"/>
          <w:numId w:val="2"/>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Жюри Фестиваля:  </w:t>
      </w:r>
    </w:p>
    <w:p w:rsidR="00355DD5" w:rsidRDefault="007E0D11">
      <w:pPr>
        <w:numPr>
          <w:ilvl w:val="0"/>
          <w:numId w:val="7"/>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оценивает выступления участников в конкурсных направлениях;</w:t>
      </w:r>
    </w:p>
    <w:p w:rsidR="00355DD5" w:rsidRDefault="007E0D11">
      <w:pPr>
        <w:numPr>
          <w:ilvl w:val="0"/>
          <w:numId w:val="7"/>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определяет победителей и призеров в конкурсных направлениях и номинациях с учетом критериев оценки и соблюдения регламента выступлений;  </w:t>
      </w:r>
    </w:p>
    <w:p w:rsidR="00355DD5" w:rsidRDefault="007E0D11">
      <w:pPr>
        <w:numPr>
          <w:ilvl w:val="0"/>
          <w:numId w:val="7"/>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рекомендует коллективы и индивидуальных исполнителей для включения в состав региональной делегации на Всероссийский этап Программы;  </w:t>
      </w:r>
    </w:p>
    <w:p w:rsidR="00355DD5" w:rsidRDefault="007E0D11">
      <w:pPr>
        <w:numPr>
          <w:ilvl w:val="0"/>
          <w:numId w:val="7"/>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результатам конкурсных просмотров проводит открытое обсуждение с участниками своего конкурсного направления.</w:t>
      </w:r>
    </w:p>
    <w:p w:rsidR="00355DD5" w:rsidRDefault="007E0D11">
      <w:pPr>
        <w:numPr>
          <w:ilvl w:val="1"/>
          <w:numId w:val="2"/>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Жюри Фестиваля имеет право:  </w:t>
      </w:r>
    </w:p>
    <w:p w:rsidR="00355DD5" w:rsidRDefault="007E0D11">
      <w:pPr>
        <w:numPr>
          <w:ilvl w:val="0"/>
          <w:numId w:val="3"/>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проводить мастер-классы и творческие встречи с участниками Фестиваля;  </w:t>
      </w:r>
    </w:p>
    <w:p w:rsidR="00355DD5" w:rsidRDefault="007E0D11">
      <w:pPr>
        <w:numPr>
          <w:ilvl w:val="0"/>
          <w:numId w:val="3"/>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остановить показ конкурсного номера (работы), нарушающего требования настоящего положения и не оценивать его;</w:t>
      </w:r>
    </w:p>
    <w:p w:rsidR="00355DD5" w:rsidRDefault="007E0D11">
      <w:pPr>
        <w:numPr>
          <w:ilvl w:val="0"/>
          <w:numId w:val="3"/>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давать рекомендации участникам Фестиваля; </w:t>
      </w:r>
    </w:p>
    <w:p w:rsidR="00355DD5" w:rsidRDefault="007E0D11">
      <w:pPr>
        <w:numPr>
          <w:ilvl w:val="0"/>
          <w:numId w:val="3"/>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выделять отдельных исполнителей, коллективы, региональные программы и награждать их специальными призами по согласованию с Оргкомитетом Фестиваля; </w:t>
      </w:r>
    </w:p>
    <w:p w:rsidR="00355DD5" w:rsidRDefault="007E0D11">
      <w:pPr>
        <w:numPr>
          <w:ilvl w:val="0"/>
          <w:numId w:val="3"/>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принимать решение не присуждать призовых мест в номинации в связи с низким уровнем исполнения конкурсных номеров.</w:t>
      </w:r>
    </w:p>
    <w:p w:rsidR="00355DD5" w:rsidRDefault="007E0D11">
      <w:pPr>
        <w:numPr>
          <w:ilvl w:val="1"/>
          <w:numId w:val="4"/>
        </w:numPr>
        <w:pBdr>
          <w:top w:val="nil"/>
          <w:left w:val="nil"/>
          <w:bottom w:val="nil"/>
          <w:right w:val="nil"/>
          <w:between w:val="nil"/>
        </w:pBdr>
        <w:tabs>
          <w:tab w:val="left" w:pos="709"/>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жюри окончательно и пересмотру не подлежит.</w:t>
      </w:r>
    </w:p>
    <w:p w:rsidR="00355DD5" w:rsidRDefault="007E0D11">
      <w:pPr>
        <w:numPr>
          <w:ilvl w:val="0"/>
          <w:numId w:val="4"/>
        </w:numPr>
        <w:tabs>
          <w:tab w:val="left" w:pos="709"/>
          <w:tab w:val="left" w:pos="1134"/>
        </w:tabs>
        <w:spacing w:after="0" w:line="36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Подведение итогов Фестиваля.</w:t>
      </w:r>
    </w:p>
    <w:p w:rsidR="00355DD5" w:rsidRDefault="007E0D11">
      <w:pPr>
        <w:numPr>
          <w:ilvl w:val="1"/>
          <w:numId w:val="8"/>
        </w:numPr>
        <w:pBdr>
          <w:top w:val="nil"/>
          <w:left w:val="nil"/>
          <w:bottom w:val="nil"/>
          <w:right w:val="nil"/>
          <w:between w:val="nil"/>
        </w:pBdr>
        <w:tabs>
          <w:tab w:val="left" w:pos="709"/>
          <w:tab w:val="left" w:pos="1134"/>
        </w:tabs>
        <w:spacing w:after="0" w:line="360" w:lineRule="auto"/>
        <w:ind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Итоги Фестиваля оглашают на церемонии награждения.</w:t>
      </w:r>
    </w:p>
    <w:p w:rsidR="00355DD5" w:rsidRDefault="007E0D11">
      <w:pPr>
        <w:numPr>
          <w:ilvl w:val="1"/>
          <w:numId w:val="8"/>
        </w:numPr>
        <w:pBdr>
          <w:top w:val="nil"/>
          <w:left w:val="nil"/>
          <w:bottom w:val="nil"/>
          <w:right w:val="nil"/>
          <w:between w:val="nil"/>
        </w:pBdr>
        <w:tabs>
          <w:tab w:val="left" w:pos="709"/>
          <w:tab w:val="left" w:pos="1134"/>
        </w:tabs>
        <w:spacing w:after="0" w:line="360" w:lineRule="auto"/>
        <w:ind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Гран-при – высшая награда за лучший номер в направлении. </w:t>
      </w:r>
    </w:p>
    <w:p w:rsidR="00355DD5" w:rsidRDefault="007E0D11">
      <w:pPr>
        <w:tabs>
          <w:tab w:val="left" w:pos="709"/>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 Обладатели Гран-при, специальных призов, а также лауреаты I, II, III степени награждаются дипломами и памятными призами. Все участники Фестиваля получают сертификаты участника. </w:t>
      </w:r>
    </w:p>
    <w:p w:rsidR="00355DD5" w:rsidRDefault="007E0D11">
      <w:pPr>
        <w:tabs>
          <w:tab w:val="left" w:pos="709"/>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Оргкомитет может учреждать Специальные Дипломы.</w:t>
      </w:r>
    </w:p>
    <w:p w:rsidR="00355DD5" w:rsidRDefault="007E0D11">
      <w:pPr>
        <w:tabs>
          <w:tab w:val="left" w:pos="709"/>
        </w:tabs>
        <w:spacing w:after="0" w:line="36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Заявка на участие в Фестивале.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Образовательная организация для участия в отборочном туре регионального этапа Фестиваля направляет в оргкомитет заявку с указанием времени, места проведения и номинаций, в которых планируется участие (Приложение № 3).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Заявка подается в срок до </w:t>
      </w:r>
      <w:r>
        <w:rPr>
          <w:rFonts w:ascii="Times New Roman" w:eastAsia="Times New Roman" w:hAnsi="Times New Roman" w:cs="Times New Roman"/>
          <w:b/>
          <w:sz w:val="28"/>
          <w:szCs w:val="28"/>
        </w:rPr>
        <w:t>28.02.2023 г.</w:t>
      </w:r>
      <w:r>
        <w:rPr>
          <w:rFonts w:ascii="Times New Roman" w:eastAsia="Times New Roman" w:hAnsi="Times New Roman" w:cs="Times New Roman"/>
          <w:sz w:val="28"/>
          <w:szCs w:val="28"/>
        </w:rPr>
        <w:t xml:space="preserve"> в адрес оргкомитета Фестиваля. </w:t>
      </w:r>
    </w:p>
    <w:p w:rsidR="00355DD5" w:rsidRPr="007E0D11" w:rsidRDefault="007E0D11">
      <w:pPr>
        <w:tabs>
          <w:tab w:val="left" w:pos="709"/>
        </w:tabs>
        <w:spacing w:after="0" w:line="360" w:lineRule="auto"/>
        <w:ind w:firstLine="709"/>
        <w:jc w:val="both"/>
        <w:rPr>
          <w:rFonts w:ascii="Times New Roman" w:eastAsia="Times New Roman" w:hAnsi="Times New Roman" w:cs="Times New Roman"/>
          <w:sz w:val="28"/>
          <w:szCs w:val="28"/>
          <w:lang w:val="en-US"/>
        </w:rPr>
      </w:pPr>
      <w:r w:rsidRPr="007E0D11">
        <w:rPr>
          <w:rFonts w:ascii="Times New Roman" w:eastAsia="Times New Roman" w:hAnsi="Times New Roman" w:cs="Times New Roman"/>
          <w:sz w:val="28"/>
          <w:szCs w:val="28"/>
          <w:lang w:val="en-US"/>
        </w:rPr>
        <w:t xml:space="preserve">E-mail: astruy2@mail.ru. </w:t>
      </w:r>
    </w:p>
    <w:p w:rsidR="00355DD5" w:rsidRDefault="007E0D11">
      <w:pPr>
        <w:tabs>
          <w:tab w:val="left" w:pos="70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тел/факс: 8 (965) 453-06-31, 8 (927) 076-14-74.  Для участия в региональном этапе образовательные организации направляют в оргкомитет сводную заявку, утвержденную руководителем, с указанием конкурсной программы (Приложение №4).</w:t>
      </w: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p>
    <w:p w:rsidR="00B802A2" w:rsidRDefault="00B802A2">
      <w:pPr>
        <w:spacing w:after="0" w:line="240" w:lineRule="auto"/>
        <w:jc w:val="right"/>
        <w:rPr>
          <w:rFonts w:ascii="Times New Roman" w:eastAsia="Times New Roman" w:hAnsi="Times New Roman" w:cs="Times New Roman"/>
          <w:sz w:val="18"/>
          <w:szCs w:val="18"/>
        </w:rPr>
      </w:pPr>
      <w:bookmarkStart w:id="5" w:name="_GoBack"/>
      <w:bookmarkEnd w:id="5"/>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spacing w:after="0" w:line="240" w:lineRule="auto"/>
        <w:jc w:val="right"/>
        <w:rPr>
          <w:rFonts w:ascii="Times New Roman" w:eastAsia="Times New Roman" w:hAnsi="Times New Roman" w:cs="Times New Roman"/>
          <w:sz w:val="18"/>
          <w:szCs w:val="18"/>
        </w:rPr>
      </w:pPr>
    </w:p>
    <w:p w:rsidR="00355DD5" w:rsidRDefault="007E0D11">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Приложение 1</w:t>
      </w:r>
    </w:p>
    <w:p w:rsidR="00355DD5" w:rsidRDefault="007E0D11">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 Положению о проведении регионального этапа </w:t>
      </w:r>
    </w:p>
    <w:p w:rsidR="00355DD5" w:rsidRDefault="007E0D11">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XXXI Всероссийского фестиваля </w:t>
      </w:r>
    </w:p>
    <w:p w:rsidR="00355DD5" w:rsidRDefault="007E0D11">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«Российская студенческая весна» в 2023 году</w:t>
      </w:r>
    </w:p>
    <w:p w:rsidR="00355DD5" w:rsidRDefault="00355DD5">
      <w:pPr>
        <w:spacing w:after="0" w:line="240" w:lineRule="auto"/>
        <w:jc w:val="right"/>
        <w:rPr>
          <w:rFonts w:ascii="Times New Roman" w:eastAsia="Times New Roman" w:hAnsi="Times New Roman" w:cs="Times New Roman"/>
          <w:sz w:val="18"/>
          <w:szCs w:val="18"/>
        </w:rPr>
      </w:pP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Регламент конкурсных направлений</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Регионального этапа</w:t>
      </w:r>
      <w:r>
        <w:t xml:space="preserve"> </w:t>
      </w:r>
      <w:r>
        <w:rPr>
          <w:rFonts w:ascii="Times New Roman" w:eastAsia="Times New Roman" w:hAnsi="Times New Roman" w:cs="Times New Roman"/>
          <w:sz w:val="18"/>
          <w:szCs w:val="18"/>
        </w:rPr>
        <w:t>XXX</w:t>
      </w:r>
      <w:r>
        <w:rPr>
          <w:rFonts w:ascii="Times New Roman" w:eastAsia="Times New Roman" w:hAnsi="Times New Roman" w:cs="Times New Roman"/>
          <w:sz w:val="18"/>
          <w:szCs w:val="18"/>
          <w:lang w:val="en-US"/>
        </w:rPr>
        <w:t>I</w:t>
      </w:r>
      <w:r>
        <w:rPr>
          <w:rFonts w:ascii="Times New Roman" w:eastAsia="Times New Roman" w:hAnsi="Times New Roman" w:cs="Times New Roman"/>
          <w:sz w:val="18"/>
          <w:szCs w:val="18"/>
        </w:rPr>
        <w:t xml:space="preserve"> Всероссийского фестиваля «Российская студенческая весна»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образовательных организаций высшего образования в 2023 году</w:t>
      </w:r>
    </w:p>
    <w:p w:rsidR="00355DD5" w:rsidRDefault="00355DD5">
      <w:pPr>
        <w:spacing w:after="0" w:line="240" w:lineRule="auto"/>
        <w:ind w:firstLine="709"/>
        <w:jc w:val="both"/>
        <w:rPr>
          <w:rFonts w:ascii="Times New Roman" w:eastAsia="Times New Roman" w:hAnsi="Times New Roman" w:cs="Times New Roman"/>
          <w:sz w:val="18"/>
          <w:szCs w:val="18"/>
        </w:rPr>
      </w:pPr>
    </w:p>
    <w:p w:rsidR="00355DD5" w:rsidRDefault="007E0D11">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Конкурсные направления Фестиваля:</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программа»;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«Вокальное»;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«Инструментальное»;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«Танцевальное»;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«Театральное»;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«Оригинальный жанр»;</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«Мода»;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«Медиа»;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«Видео»;</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«Арт».</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Конкурсные номера (работы), за исключением направления «Региональные программы», заявляются в профильной или непрофильной категории, в соответствии с настоящим положением:</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категория непрофильная – категория конкурсных номеров (работ), в показе которых принимают участие обучающиеся образовательных организаций высшего образования Российской Федерации (далее – образовательные организации), в случаях, когда профиль (направление) их обучения не совпадает с конкурсным направлением Фестиваля;</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категория профильная – категория конкурсных номеров (работ), в показе которых принимают участие один или более обучающиеся структурных подразделений образовательных организаций, осуществляющих обучение в сфере искусства, культуры, моды, журналистики, кинематографии или обучению профильным дисциплинам согласно </w:t>
      </w:r>
      <w:proofErr w:type="gramStart"/>
      <w:r>
        <w:rPr>
          <w:rFonts w:ascii="Times New Roman" w:eastAsia="Times New Roman" w:hAnsi="Times New Roman" w:cs="Times New Roman"/>
          <w:sz w:val="18"/>
          <w:szCs w:val="18"/>
        </w:rPr>
        <w:t>реализации</w:t>
      </w:r>
      <w:proofErr w:type="gramEnd"/>
      <w:r>
        <w:rPr>
          <w:rFonts w:ascii="Times New Roman" w:eastAsia="Times New Roman" w:hAnsi="Times New Roman" w:cs="Times New Roman"/>
          <w:sz w:val="18"/>
          <w:szCs w:val="18"/>
        </w:rPr>
        <w:t xml:space="preserve"> основным образовательным программам ФГОС (учебного плана), в случае совпадения профиля (направления) их обучения с конкурсным направлением Фестиваля.</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Один коллектив может выставить в конкурсном направлении Фестиваля не более одного конкурсного номера (работы) в большом составе. Участники такого коллектива могут повторно участвовать в конкурсном направлении сольно или в малом составе. Один человек принимает участие в направлении не более двух раз (один раз сольно или в малом составе, один раз в большом составе), за исключением направлений «Мода», «Медиа», «Видео», где один человек имеет право участвовать в направлении один раз и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направления «Оригинальный жанр», в которой допускается участие в коллективной форме участников, выступивших в других номинациях этого направления. Один конкурсный номер (работа) заявляется и оценивается только в одном конкурсном направлении, в части соответствующей выбранной номинации.</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Один конкурсный номер может быть показан в рамках конкурсной программы Фестиваля один раз, за исключением направления «Региональная программа».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 всех конкурсных площадках Фестиваля работает регламентная комиссия. Для допуска за кулисы в заявке можно указать руководителей выступающих коллективов, техническую группу, которые обеспечивают показ конкурсного номера, но не принимают в нем участие, а также аккомпаниаторов (к которым относится группа оформления номера) в направлениях «Вокальное», «Инструментальное», «Танцевальное» и приглашенных моделей в направлении «Мода», которые могут выходить на сцену, но не учитываются в форме выступления (соло / малые составы / ансамбли).</w:t>
      </w:r>
    </w:p>
    <w:p w:rsidR="00355DD5" w:rsidRDefault="007E0D11">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использовании в конкурсном номере (работы) реквизита или декораций, такой реквизит или декорации должны обеспечивать выполнение требований техники безопасности. Запрещено использование на конкурсных площадках при показе конкурсных номеров (работ) открытого огня, жидкостей и аэрозолей, несертифицированного электрооборудования, колющих и режущих предметов, предметов из стекла. Участники конкурсной программы обязаны обеспечить оперативную (не более 2-х мин.) уборку сценической площадки после показа своего конкурсного номера (работы), если такой показ привел к загрязнению сценической площадки и заблаговременно (на этапе подачи заявок) согласовать показ такого номера с Оргкомитетом Фестиваля.</w:t>
      </w:r>
    </w:p>
    <w:p w:rsidR="00355DD5" w:rsidRDefault="007E0D11">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Каждая образовательная организация обязуется предоставить к каждому конкурсному номеру (работе) список использованных произведений российский и зарубежных правообладателей в соответствии с реестром Общероссийской общественной организации «Российское Авторское Общество» (РАО, https://rao.ru/information/reestry), а также список использованных фонограмм в соответствии с реестром Общества по коллективному управлению смежными правами «Всероссийская Организация Интеллектуальной Собственности» (ВОИС, </w:t>
      </w:r>
      <w:hyperlink r:id="rId9">
        <w:r>
          <w:rPr>
            <w:rFonts w:ascii="Times New Roman" w:eastAsia="Times New Roman" w:hAnsi="Times New Roman" w:cs="Times New Roman"/>
            <w:sz w:val="18"/>
            <w:szCs w:val="18"/>
          </w:rPr>
          <w:t>http://rosvois.ru/reestr</w:t>
        </w:r>
      </w:hyperlink>
      <w:r>
        <w:rPr>
          <w:rFonts w:ascii="Times New Roman" w:eastAsia="Times New Roman" w:hAnsi="Times New Roman" w:cs="Times New Roman"/>
          <w:sz w:val="18"/>
          <w:szCs w:val="18"/>
        </w:rPr>
        <w:t>).</w:t>
      </w:r>
    </w:p>
    <w:p w:rsidR="00355DD5" w:rsidRDefault="007E0D11">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нарушении регламента конкурсных направлений Фестиваля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составить акт о нарушении регламента или Положения Фестиваля, который руководитель делегации, коллектива либо участник Фестиваля обязан подписать.</w:t>
      </w:r>
    </w:p>
    <w:p w:rsidR="00355DD5" w:rsidRDefault="00355DD5">
      <w:pPr>
        <w:spacing w:after="0" w:line="240" w:lineRule="auto"/>
        <w:jc w:val="both"/>
        <w:rPr>
          <w:rFonts w:ascii="Times New Roman" w:eastAsia="Times New Roman" w:hAnsi="Times New Roman" w:cs="Times New Roman"/>
          <w:sz w:val="18"/>
          <w:szCs w:val="18"/>
        </w:rPr>
      </w:pPr>
    </w:p>
    <w:p w:rsidR="00355DD5" w:rsidRDefault="00355DD5">
      <w:pPr>
        <w:spacing w:after="0" w:line="240" w:lineRule="auto"/>
        <w:jc w:val="both"/>
        <w:rPr>
          <w:rFonts w:ascii="Times New Roman" w:eastAsia="Times New Roman" w:hAnsi="Times New Roman" w:cs="Times New Roman"/>
          <w:sz w:val="18"/>
          <w:szCs w:val="18"/>
        </w:rPr>
      </w:pPr>
    </w:p>
    <w:tbl>
      <w:tblPr>
        <w:tblStyle w:val="afb"/>
        <w:tblW w:w="1023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0"/>
      </w:tblGrid>
      <w:tr w:rsidR="00355DD5">
        <w:trPr>
          <w:trHeight w:val="20"/>
        </w:trPr>
        <w:tc>
          <w:tcPr>
            <w:tcW w:w="10230" w:type="dxa"/>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РЕГИОНАЛЬНАЯ ПРОГРАММА</w:t>
            </w:r>
          </w:p>
        </w:tc>
      </w:tr>
      <w:tr w:rsidR="00355DD5">
        <w:trPr>
          <w:trHeight w:val="20"/>
        </w:trPr>
        <w:tc>
          <w:tcPr>
            <w:tcW w:w="10230" w:type="dxa"/>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одну заявку в направлении.</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программа представляет собой концертную или театрализованную концертную программу. Региональная программа должна быть многожанровой (рекомендовано использовать не менее </w:t>
            </w:r>
            <w:r>
              <w:rPr>
                <w:rFonts w:ascii="Times New Roman" w:eastAsia="Times New Roman" w:hAnsi="Times New Roman" w:cs="Times New Roman"/>
                <w:b/>
                <w:sz w:val="18"/>
                <w:szCs w:val="18"/>
              </w:rPr>
              <w:t>6</w:t>
            </w:r>
            <w:r>
              <w:rPr>
                <w:rFonts w:ascii="Times New Roman" w:eastAsia="Times New Roman" w:hAnsi="Times New Roman" w:cs="Times New Roman"/>
                <w:sz w:val="18"/>
                <w:szCs w:val="18"/>
              </w:rPr>
              <w:t xml:space="preserve"> (шести) номинаций основных конкурсных направлений Фестиваля), объединенной оригинальной идеей и стилистическим режиссерским решением. В региональной программе принимают участие только участники региональной делегации, допущенные к участию в конкурсной программе Фестиваля.</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В эпизодической роли по согласованию с Исполнительной дирекцией Программы допускается участие не более двух человек, не являющихся участниками региональной делегации и (или) конкурсной программы Фестиваля. В рамках настоящего положения под эпизодической ролью понимается разовое, длительностью до одной минуты участие согласованного человека в региональной программе, не представляющее собой законченный номер. </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Интерактивное взаимодействие с выходом членов Жюри Фестиваля на сцену </w:t>
            </w:r>
            <w:r>
              <w:rPr>
                <w:rFonts w:ascii="Times New Roman" w:eastAsia="Times New Roman" w:hAnsi="Times New Roman" w:cs="Times New Roman"/>
                <w:sz w:val="18"/>
                <w:szCs w:val="18"/>
              </w:rPr>
              <w:br/>
              <w:t>не допускается.</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участию в воздушных номерах допускаются только совершеннолетние.</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исполнении воздушных номеров обязательно наличие технического паспорта на реквизит. Запрещено исполнение воздушных номеров («кольцо», «трапеция», «бамбук» и т.п.) без страховки.</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Участникам, которые выполняют номера на высоте, необходимо иметь документ об обучении по охране труда без применения средств </w:t>
            </w:r>
            <w:proofErr w:type="spellStart"/>
            <w:r>
              <w:rPr>
                <w:rFonts w:ascii="Times New Roman" w:eastAsia="Times New Roman" w:hAnsi="Times New Roman" w:cs="Times New Roman"/>
                <w:sz w:val="18"/>
                <w:szCs w:val="18"/>
              </w:rPr>
              <w:t>подмащивания</w:t>
            </w:r>
            <w:proofErr w:type="spellEnd"/>
            <w:r>
              <w:rPr>
                <w:rFonts w:ascii="Times New Roman" w:eastAsia="Times New Roman" w:hAnsi="Times New Roman" w:cs="Times New Roman"/>
                <w:sz w:val="18"/>
                <w:szCs w:val="18"/>
              </w:rPr>
              <w:t xml:space="preserve"> с правом выполнения работ одному. Участникам необходимо заполнить инструкцию по охране труда перед выполнением номера, а также расписки об ответственности.</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Каждой региональной делегации, заявка которой на участие в направлении «Региональная программа» была одобрена, по итогу жеребьевки предоставляется один час </w:t>
            </w:r>
            <w:r>
              <w:rPr>
                <w:rFonts w:ascii="Times New Roman" w:eastAsia="Times New Roman" w:hAnsi="Times New Roman" w:cs="Times New Roman"/>
                <w:sz w:val="18"/>
                <w:szCs w:val="18"/>
              </w:rPr>
              <w:br/>
              <w:t xml:space="preserve">на площадке направления, в один из конкурсных дней для проведения индивидуальной репетиции и один час для монтажа декораций, показа региональной программы, демонтажа декораций и уборку сцены. За каждую минуту сверх установленного времени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удерживает по 2 (два) балла от общего зачета региональной делегации.</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региональной программы должна быть не более 40 (сорока) минут. За каждую минуту сверх установленного времени регламентная комиссия удерживает по одному баллу от общего зачета региональной делегации. При превышении установленного времени более чем на 5 (пять) минут, региональная программа не оценивается. </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региональной программы и снять ее с конкурсной программы.</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день выступления в направлении «Региональная программа» руководитель региональной делегации должен представить в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-протокольную службу Фестиваля распечатанную программу выступления в количестве, соответствующем количественному составу жюри плюс два дополнительных экземпляра для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-протокольной службы. </w:t>
            </w:r>
          </w:p>
          <w:p w:rsidR="00355DD5" w:rsidRDefault="007E0D11">
            <w:pPr>
              <w:numPr>
                <w:ilvl w:val="1"/>
                <w:numId w:val="9"/>
              </w:num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Программа выступления должна содержать: </w:t>
            </w:r>
          </w:p>
          <w:p w:rsidR="00355DD5" w:rsidRDefault="007E0D11">
            <w:pPr>
              <w:spacing w:after="0" w:line="240" w:lineRule="auto"/>
              <w:ind w:firstLine="46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название и продолжительность региональной программы; </w:t>
            </w:r>
          </w:p>
          <w:p w:rsidR="00355DD5" w:rsidRDefault="007E0D11">
            <w:pPr>
              <w:spacing w:after="0" w:line="240" w:lineRule="auto"/>
              <w:ind w:firstLine="46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информацию об авторе сценария, режиссере, участниках режиссерско-постановочной группы;</w:t>
            </w:r>
          </w:p>
          <w:p w:rsidR="00355DD5" w:rsidRDefault="007E0D11">
            <w:pPr>
              <w:spacing w:after="0" w:line="240" w:lineRule="auto"/>
              <w:ind w:firstLine="46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названия и продолжительность номеров, входящих в региональную программу, информацию об авторах и исполнителях, аранжировщиках и постановщиках;</w:t>
            </w:r>
          </w:p>
          <w:p w:rsidR="00355DD5" w:rsidRDefault="007E0D11">
            <w:pPr>
              <w:spacing w:after="0" w:line="240" w:lineRule="auto"/>
              <w:ind w:firstLine="46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перевод иностранных текстов, слов и названий.</w:t>
            </w:r>
          </w:p>
        </w:tc>
      </w:tr>
      <w:tr w:rsidR="00355DD5">
        <w:trPr>
          <w:trHeight w:val="20"/>
        </w:trPr>
        <w:tc>
          <w:tcPr>
            <w:tcW w:w="10230" w:type="dxa"/>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идея; соответствие темы; режиссерское решение; разнообразие жанров; исполнительское мастерство; культура сцены, в том числе: сценография, мультимедиа, музыкальное оформление. </w:t>
            </w:r>
          </w:p>
        </w:tc>
      </w:tr>
    </w:tbl>
    <w:p w:rsidR="00355DD5" w:rsidRDefault="00355DD5">
      <w:pPr>
        <w:spacing w:after="0" w:line="240" w:lineRule="auto"/>
        <w:rPr>
          <w:rFonts w:ascii="Times New Roman" w:eastAsia="Times New Roman" w:hAnsi="Times New Roman" w:cs="Times New Roman"/>
          <w:sz w:val="18"/>
          <w:szCs w:val="18"/>
        </w:rPr>
      </w:pPr>
    </w:p>
    <w:tbl>
      <w:tblPr>
        <w:tblStyle w:val="afc"/>
        <w:tblW w:w="1018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255"/>
        <w:gridCol w:w="3420"/>
      </w:tblGrid>
      <w:tr w:rsidR="00355DD5">
        <w:trPr>
          <w:trHeight w:val="20"/>
        </w:trPr>
        <w:tc>
          <w:tcPr>
            <w:tcW w:w="10185" w:type="dxa"/>
            <w:gridSpan w:val="3"/>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ВОКАЛЬНОЕ НАПРАВЛЕНИЕ</w:t>
            </w:r>
          </w:p>
        </w:tc>
      </w:tr>
      <w:tr w:rsidR="00355DD5">
        <w:trPr>
          <w:trHeight w:val="20"/>
        </w:trPr>
        <w:tc>
          <w:tcPr>
            <w:tcW w:w="10185" w:type="dxa"/>
            <w:gridSpan w:val="3"/>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четыре заявки в направлении любой из номинаций. Допускается подача 5-й заявки исключительно в номинации «Рэп», «Бит-бокс» или «Отечественная песня».</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«Вокальное» должна быть </w:t>
            </w:r>
            <w:r>
              <w:rPr>
                <w:rFonts w:ascii="Times New Roman" w:eastAsia="Times New Roman" w:hAnsi="Times New Roman" w:cs="Times New Roman"/>
                <w:sz w:val="18"/>
                <w:szCs w:val="18"/>
              </w:rPr>
              <w:br/>
              <w:t xml:space="preserve">не более 3 (трех) минут 30 сек. Не допускаются фонограммы продолжительностью более </w:t>
            </w:r>
            <w:r>
              <w:rPr>
                <w:rFonts w:ascii="Times New Roman" w:eastAsia="Times New Roman" w:hAnsi="Times New Roman" w:cs="Times New Roman"/>
                <w:sz w:val="18"/>
                <w:szCs w:val="18"/>
              </w:rPr>
              <w:br/>
              <w:t xml:space="preserve">трех минут 39 секунд, за исключением </w:t>
            </w:r>
            <w:proofErr w:type="spellStart"/>
            <w:r>
              <w:rPr>
                <w:rFonts w:ascii="Times New Roman" w:eastAsia="Times New Roman" w:hAnsi="Times New Roman" w:cs="Times New Roman"/>
                <w:sz w:val="18"/>
                <w:szCs w:val="18"/>
              </w:rPr>
              <w:t>подноминации</w:t>
            </w:r>
            <w:proofErr w:type="spellEnd"/>
            <w:r>
              <w:rPr>
                <w:rFonts w:ascii="Times New Roman" w:eastAsia="Times New Roman" w:hAnsi="Times New Roman" w:cs="Times New Roman"/>
                <w:sz w:val="18"/>
                <w:szCs w:val="18"/>
              </w:rPr>
              <w:t xml:space="preserve"> «Классический репертуар», </w:t>
            </w:r>
            <w:r>
              <w:rPr>
                <w:rFonts w:ascii="Times New Roman" w:eastAsia="Times New Roman" w:hAnsi="Times New Roman" w:cs="Times New Roman"/>
                <w:sz w:val="18"/>
                <w:szCs w:val="18"/>
              </w:rPr>
              <w:br/>
              <w:t>в котором продолжительность конкурсного номера должна быть не более четырех минут 30 секунд.</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 случае превышения установленного времени более, чем на 10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Вокальные номера исполняются «а капелла», под живой аккомпанемент </w:t>
            </w:r>
            <w:r>
              <w:rPr>
                <w:rFonts w:ascii="Times New Roman" w:eastAsia="Times New Roman" w:hAnsi="Times New Roman" w:cs="Times New Roman"/>
                <w:sz w:val="18"/>
                <w:szCs w:val="18"/>
              </w:rPr>
              <w:br/>
              <w:t xml:space="preserve">или в сопровождении минусовой фонограммы. Запрещается использование плюсовой фонограммы, но разрешается использование </w:t>
            </w:r>
            <w:proofErr w:type="spellStart"/>
            <w:r>
              <w:rPr>
                <w:rFonts w:ascii="Times New Roman" w:eastAsia="Times New Roman" w:hAnsi="Times New Roman" w:cs="Times New Roman"/>
                <w:sz w:val="18"/>
                <w:szCs w:val="18"/>
              </w:rPr>
              <w:t>бэк</w:t>
            </w:r>
            <w:proofErr w:type="spellEnd"/>
            <w:r>
              <w:rPr>
                <w:rFonts w:ascii="Times New Roman" w:eastAsia="Times New Roman" w:hAnsi="Times New Roman" w:cs="Times New Roman"/>
                <w:sz w:val="18"/>
                <w:szCs w:val="18"/>
              </w:rPr>
              <w:t>-вокала, не дублирующего основную партию вокалистов.</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Аккомпаниаторы (в том числе группа оформления номера) не учитываются </w:t>
            </w:r>
            <w:r>
              <w:rPr>
                <w:rFonts w:ascii="Times New Roman" w:eastAsia="Times New Roman" w:hAnsi="Times New Roman" w:cs="Times New Roman"/>
                <w:sz w:val="18"/>
                <w:szCs w:val="18"/>
              </w:rPr>
              <w:br/>
              <w:t>при определении формы выступления (соло / малые составы / большие составы), при условии, что они не участвуют вокально в номере.</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исполнения авторской песни обязательно авторство музыки и (или) текста (стихов) в сольном исполнении самого исполнителя, а в коллективном – одного из участников.</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номинации «Рэп» и «Бит-бокс» для исполнения номера «Рэп» допускается использование минусовой фонограммы, для исполнения номера «Бит-бокс» разрешается использование фонограммы без записанных партий ударных инструментов и перкуссии.</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Направление «Вокальное» включает конкурсные номера в номинациях: </w:t>
            </w:r>
          </w:p>
        </w:tc>
      </w:tr>
      <w:tr w:rsidR="00355DD5">
        <w:trPr>
          <w:trHeight w:val="20"/>
        </w:trPr>
        <w:tc>
          <w:tcPr>
            <w:tcW w:w="10185" w:type="dxa"/>
            <w:gridSpan w:val="3"/>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Народное пение </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Традиционная народная песня</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Стилизация народной песни</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Академическое пение</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Классический репертуар</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Песни с академическим вокалом</w:t>
            </w:r>
          </w:p>
          <w:p w:rsidR="00355DD5" w:rsidRDefault="007E0D11">
            <w:pPr>
              <w:numPr>
                <w:ilvl w:val="2"/>
                <w:numId w:val="9"/>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Эстрадное пение</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Отечественная песня</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Зарубежная песня</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Авторская песня</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Джазовое пение</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lastRenderedPageBreak/>
              <w:t>Соло</w:t>
            </w:r>
          </w:p>
        </w:tc>
        <w:tc>
          <w:tcPr>
            <w:tcW w:w="325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42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Рэп</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Авторский материал</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Заимствованная композиция</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Бит-бокс</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Соло</w:t>
            </w:r>
          </w:p>
        </w:tc>
        <w:tc>
          <w:tcPr>
            <w:tcW w:w="325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42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качество исполнения; подбор и сложность материала; исполнительская культура; артистизм.</w:t>
            </w:r>
          </w:p>
        </w:tc>
      </w:tr>
      <w:tr w:rsidR="00355DD5">
        <w:trPr>
          <w:trHeight w:val="20"/>
        </w:trPr>
        <w:tc>
          <w:tcPr>
            <w:tcW w:w="10185" w:type="dxa"/>
            <w:gridSpan w:val="3"/>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ВИА</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w:t>
            </w:r>
          </w:p>
        </w:tc>
        <w:tc>
          <w:tcPr>
            <w:tcW w:w="325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42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исполнения; подбор и сложность материала; исполнительская культура; артистизм.</w:t>
            </w:r>
          </w:p>
        </w:tc>
      </w:tr>
    </w:tbl>
    <w:p w:rsidR="00355DD5" w:rsidRDefault="00355DD5">
      <w:pPr>
        <w:spacing w:after="0" w:line="240" w:lineRule="auto"/>
        <w:jc w:val="both"/>
        <w:rPr>
          <w:rFonts w:ascii="Times New Roman" w:eastAsia="Times New Roman" w:hAnsi="Times New Roman" w:cs="Times New Roman"/>
          <w:sz w:val="18"/>
          <w:szCs w:val="18"/>
        </w:rPr>
      </w:pPr>
    </w:p>
    <w:tbl>
      <w:tblPr>
        <w:tblStyle w:val="afd"/>
        <w:tblW w:w="1018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50"/>
        <w:gridCol w:w="3225"/>
      </w:tblGrid>
      <w:tr w:rsidR="00355DD5">
        <w:trPr>
          <w:trHeight w:val="20"/>
        </w:trPr>
        <w:tc>
          <w:tcPr>
            <w:tcW w:w="10185" w:type="dxa"/>
            <w:gridSpan w:val="3"/>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ИНСТРУМЕНТАЛЬНОЕ НАПРАВЛЕНИЕ</w:t>
            </w:r>
          </w:p>
        </w:tc>
      </w:tr>
      <w:tr w:rsidR="00355DD5">
        <w:trPr>
          <w:trHeight w:val="20"/>
        </w:trPr>
        <w:tc>
          <w:tcPr>
            <w:tcW w:w="10185" w:type="dxa"/>
            <w:gridSpan w:val="3"/>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3 (три) заявки в направлении любой из номинаций. Допускается подача четвертой заявки исключительно в номинации «Электронная музыка и </w:t>
            </w:r>
            <w:proofErr w:type="spellStart"/>
            <w:r>
              <w:rPr>
                <w:rFonts w:ascii="Times New Roman" w:eastAsia="Times New Roman" w:hAnsi="Times New Roman" w:cs="Times New Roman"/>
                <w:sz w:val="18"/>
                <w:szCs w:val="18"/>
              </w:rPr>
              <w:t>диджеинг</w:t>
            </w:r>
            <w:proofErr w:type="spellEnd"/>
            <w:r>
              <w:rPr>
                <w:rFonts w:ascii="Times New Roman" w:eastAsia="Times New Roman" w:hAnsi="Times New Roman" w:cs="Times New Roman"/>
                <w:sz w:val="18"/>
                <w:szCs w:val="18"/>
              </w:rPr>
              <w:t>».</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«Инструментальное» должна быть не более трех минут (для малых и больших составов не более четырех минут). Продолжительность конкурсного номера в номинации «Электронная музыка и </w:t>
            </w:r>
            <w:proofErr w:type="spellStart"/>
            <w:r>
              <w:rPr>
                <w:rFonts w:ascii="Times New Roman" w:eastAsia="Times New Roman" w:hAnsi="Times New Roman" w:cs="Times New Roman"/>
                <w:sz w:val="18"/>
                <w:szCs w:val="18"/>
              </w:rPr>
              <w:t>диджеинг</w:t>
            </w:r>
            <w:proofErr w:type="spellEnd"/>
            <w:r>
              <w:rPr>
                <w:rFonts w:ascii="Times New Roman" w:eastAsia="Times New Roman" w:hAnsi="Times New Roman" w:cs="Times New Roman"/>
                <w:sz w:val="18"/>
                <w:szCs w:val="18"/>
              </w:rPr>
              <w:t xml:space="preserve">» должна быть не более 12 минут. В случае превышения установленного времени более, </w:t>
            </w:r>
            <w:r>
              <w:rPr>
                <w:rFonts w:ascii="Times New Roman" w:eastAsia="Times New Roman" w:hAnsi="Times New Roman" w:cs="Times New Roman"/>
                <w:sz w:val="18"/>
                <w:szCs w:val="18"/>
              </w:rPr>
              <w:br/>
              <w:t xml:space="preserve">чем на 15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Конкурсная программа в номинации «Электронная музыка и </w:t>
            </w:r>
            <w:proofErr w:type="spellStart"/>
            <w:r>
              <w:rPr>
                <w:rFonts w:ascii="Times New Roman" w:eastAsia="Times New Roman" w:hAnsi="Times New Roman" w:cs="Times New Roman"/>
                <w:sz w:val="18"/>
                <w:szCs w:val="18"/>
              </w:rPr>
              <w:t>диджеинг</w:t>
            </w:r>
            <w:proofErr w:type="spellEnd"/>
            <w:r>
              <w:rPr>
                <w:rFonts w:ascii="Times New Roman" w:eastAsia="Times New Roman" w:hAnsi="Times New Roman" w:cs="Times New Roman"/>
                <w:sz w:val="18"/>
                <w:szCs w:val="18"/>
              </w:rPr>
              <w:t xml:space="preserve">» проводится </w:t>
            </w:r>
            <w:r>
              <w:rPr>
                <w:rFonts w:ascii="Times New Roman" w:eastAsia="Times New Roman" w:hAnsi="Times New Roman" w:cs="Times New Roman"/>
                <w:sz w:val="18"/>
                <w:szCs w:val="18"/>
              </w:rPr>
              <w:br/>
              <w:t xml:space="preserve">в формате </w:t>
            </w:r>
            <w:proofErr w:type="spellStart"/>
            <w:r>
              <w:rPr>
                <w:rFonts w:ascii="Times New Roman" w:eastAsia="Times New Roman" w:hAnsi="Times New Roman" w:cs="Times New Roman"/>
                <w:sz w:val="18"/>
                <w:szCs w:val="18"/>
              </w:rPr>
              <w:t>диджей-баттла</w:t>
            </w:r>
            <w:proofErr w:type="spellEnd"/>
            <w:r>
              <w:rPr>
                <w:rFonts w:ascii="Times New Roman" w:eastAsia="Times New Roman" w:hAnsi="Times New Roman" w:cs="Times New Roman"/>
                <w:sz w:val="18"/>
                <w:szCs w:val="18"/>
              </w:rPr>
              <w:t xml:space="preserve"> на площадке Фестивального городка. Участникам номинации необходимо подготовить музыкальный сет в формате </w:t>
            </w:r>
            <w:proofErr w:type="spellStart"/>
            <w:r>
              <w:rPr>
                <w:rFonts w:ascii="Times New Roman" w:eastAsia="Times New Roman" w:hAnsi="Times New Roman" w:cs="Times New Roman"/>
                <w:sz w:val="18"/>
                <w:szCs w:val="18"/>
              </w:rPr>
              <w:t>mash-up</w:t>
            </w:r>
            <w:proofErr w:type="spellEnd"/>
            <w:r>
              <w:rPr>
                <w:rFonts w:ascii="Times New Roman" w:eastAsia="Times New Roman" w:hAnsi="Times New Roman" w:cs="Times New Roman"/>
                <w:sz w:val="18"/>
                <w:szCs w:val="18"/>
              </w:rPr>
              <w:t xml:space="preserve"> продолжительностью </w:t>
            </w:r>
            <w:r>
              <w:rPr>
                <w:rFonts w:ascii="Times New Roman" w:eastAsia="Times New Roman" w:hAnsi="Times New Roman" w:cs="Times New Roman"/>
                <w:sz w:val="18"/>
                <w:szCs w:val="18"/>
              </w:rPr>
              <w:br/>
              <w:t>до 12 минут. Технические требования к конкурсной работе и описания конкурсной площадки будут представлены дополнительно не позднее 20 апреля 2022 года.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Выступления участников осуществляется с использованием оборудования участников и организаторов.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Возможно использование любых музыкальных инструментов. Разрешается использование фонограмм. Запрещается использование в фонограмме записи инструментов, аналогичных инструментам конкурсантов и дублирующих основную партию.</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Направление «Инструментальное» включает конкурсные номера в номинациях: </w:t>
            </w:r>
          </w:p>
        </w:tc>
      </w:tr>
      <w:tr w:rsidR="00355DD5">
        <w:trPr>
          <w:trHeight w:val="20"/>
        </w:trPr>
        <w:tc>
          <w:tcPr>
            <w:tcW w:w="10185" w:type="dxa"/>
            <w:gridSpan w:val="3"/>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Народные инструменты</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Струнные инструменты</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Клавишные инструменты</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Духовые инструменты</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Ударные инструменты</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22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Смешанные ансамбли</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22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Электронная музыка</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Электронная музыка</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proofErr w:type="spellStart"/>
            <w:r>
              <w:rPr>
                <w:rFonts w:ascii="Times New Roman" w:eastAsia="Times New Roman" w:hAnsi="Times New Roman" w:cs="Times New Roman"/>
                <w:sz w:val="18"/>
                <w:szCs w:val="18"/>
              </w:rPr>
              <w:lastRenderedPageBreak/>
              <w:t>Диджеинг</w:t>
            </w:r>
            <w:proofErr w:type="spellEnd"/>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22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355DD5">
        <w:trPr>
          <w:trHeight w:val="20"/>
        </w:trPr>
        <w:tc>
          <w:tcPr>
            <w:tcW w:w="10185" w:type="dxa"/>
            <w:gridSpan w:val="3"/>
            <w:tcBorders>
              <w:bottom w:val="single" w:sz="4" w:space="0" w:color="000000"/>
            </w:tcBorders>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исполнения; подбор и сложность материала; исполнительская культура; артистизм.</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Критерии оценки </w:t>
            </w:r>
            <w:proofErr w:type="spellStart"/>
            <w:r>
              <w:rPr>
                <w:rFonts w:ascii="Times New Roman" w:eastAsia="Times New Roman" w:hAnsi="Times New Roman" w:cs="Times New Roman"/>
                <w:b/>
                <w:sz w:val="18"/>
                <w:szCs w:val="18"/>
              </w:rPr>
              <w:t>подноминации</w:t>
            </w:r>
            <w:proofErr w:type="spellEnd"/>
            <w:r>
              <w:rPr>
                <w:rFonts w:ascii="Times New Roman" w:eastAsia="Times New Roman" w:hAnsi="Times New Roman" w:cs="Times New Roman"/>
                <w:b/>
                <w:sz w:val="18"/>
                <w:szCs w:val="18"/>
              </w:rPr>
              <w:t xml:space="preserve"> «Электронная музыка»:</w:t>
            </w:r>
            <w:r>
              <w:rPr>
                <w:rFonts w:ascii="Times New Roman" w:eastAsia="Times New Roman" w:hAnsi="Times New Roman" w:cs="Times New Roman"/>
                <w:sz w:val="18"/>
                <w:szCs w:val="18"/>
              </w:rPr>
              <w:t xml:space="preserve"> </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исполнения, построение аранжировки, сложность материала, исполнительская культура, артистизм, качество сведения материала</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Критерии оценки </w:t>
            </w:r>
            <w:proofErr w:type="spellStart"/>
            <w:r>
              <w:rPr>
                <w:rFonts w:ascii="Times New Roman" w:eastAsia="Times New Roman" w:hAnsi="Times New Roman" w:cs="Times New Roman"/>
                <w:b/>
                <w:sz w:val="18"/>
                <w:szCs w:val="18"/>
              </w:rPr>
              <w:t>подноминации</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Диджеинг</w:t>
            </w:r>
            <w:proofErr w:type="spellEnd"/>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подбор материала, качество сведения в рамках теории </w:t>
            </w:r>
            <w:proofErr w:type="spellStart"/>
            <w:r>
              <w:rPr>
                <w:rFonts w:ascii="Times New Roman" w:eastAsia="Times New Roman" w:hAnsi="Times New Roman" w:cs="Times New Roman"/>
                <w:sz w:val="18"/>
                <w:szCs w:val="18"/>
              </w:rPr>
              <w:t>диджеинга</w:t>
            </w:r>
            <w:proofErr w:type="spellEnd"/>
            <w:r>
              <w:rPr>
                <w:rFonts w:ascii="Times New Roman" w:eastAsia="Times New Roman" w:hAnsi="Times New Roman" w:cs="Times New Roman"/>
                <w:sz w:val="18"/>
                <w:szCs w:val="18"/>
              </w:rPr>
              <w:t xml:space="preserve">, грамотное построение </w:t>
            </w:r>
            <w:proofErr w:type="spellStart"/>
            <w:r>
              <w:rPr>
                <w:rFonts w:ascii="Times New Roman" w:eastAsia="Times New Roman" w:hAnsi="Times New Roman" w:cs="Times New Roman"/>
                <w:sz w:val="18"/>
                <w:szCs w:val="18"/>
              </w:rPr>
              <w:t>диджей</w:t>
            </w:r>
            <w:proofErr w:type="spellEnd"/>
            <w:r>
              <w:rPr>
                <w:rFonts w:ascii="Times New Roman" w:eastAsia="Times New Roman" w:hAnsi="Times New Roman" w:cs="Times New Roman"/>
                <w:sz w:val="18"/>
                <w:szCs w:val="18"/>
              </w:rPr>
              <w:t>-сета, умение выдержать музыкальный стиль, артистизм</w:t>
            </w:r>
          </w:p>
        </w:tc>
      </w:tr>
    </w:tbl>
    <w:p w:rsidR="00355DD5" w:rsidRDefault="00355DD5">
      <w:pPr>
        <w:spacing w:after="0" w:line="240" w:lineRule="auto"/>
        <w:jc w:val="both"/>
        <w:rPr>
          <w:rFonts w:ascii="Times New Roman" w:eastAsia="Times New Roman" w:hAnsi="Times New Roman" w:cs="Times New Roman"/>
          <w:sz w:val="18"/>
          <w:szCs w:val="18"/>
        </w:rPr>
      </w:pPr>
    </w:p>
    <w:tbl>
      <w:tblPr>
        <w:tblStyle w:val="afe"/>
        <w:tblW w:w="10185"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3450"/>
        <w:gridCol w:w="3210"/>
      </w:tblGrid>
      <w:tr w:rsidR="00355DD5">
        <w:trPr>
          <w:trHeight w:val="20"/>
        </w:trPr>
        <w:tc>
          <w:tcPr>
            <w:tcW w:w="10185" w:type="dxa"/>
            <w:gridSpan w:val="3"/>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ТАНЦЕВАЛЬНОЕ НАПРАВЛЕНИЕ</w:t>
            </w:r>
          </w:p>
        </w:tc>
      </w:tr>
      <w:tr w:rsidR="00355DD5">
        <w:trPr>
          <w:trHeight w:val="20"/>
        </w:trPr>
        <w:tc>
          <w:tcPr>
            <w:tcW w:w="10185" w:type="dxa"/>
            <w:gridSpan w:val="3"/>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четыре заявки в направлении любой из номинаций. Допускается подача 5 (пятой) заявки исключительно в </w:t>
            </w:r>
            <w:proofErr w:type="spellStart"/>
            <w:r>
              <w:rPr>
                <w:rFonts w:ascii="Times New Roman" w:eastAsia="Times New Roman" w:hAnsi="Times New Roman" w:cs="Times New Roman"/>
                <w:sz w:val="18"/>
                <w:szCs w:val="18"/>
              </w:rPr>
              <w:t>подноминации</w:t>
            </w:r>
            <w:proofErr w:type="spellEnd"/>
            <w:r>
              <w:rPr>
                <w:rFonts w:ascii="Times New Roman" w:eastAsia="Times New Roman" w:hAnsi="Times New Roman" w:cs="Times New Roman"/>
                <w:sz w:val="18"/>
                <w:szCs w:val="18"/>
              </w:rPr>
              <w:t xml:space="preserve"> «Брейк-данс».</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«Танцевальное» коллективной формы участия должна быть не более 3 (трех) минут 30 секунд, за исключением номинации «Народный танец», в которой продолжительность конкурсного номера должна быть не более 4 (четырех) минут и номинации «Современный танец» большие составы, в которой продолжительность конкурсного номера должна быть не более 3 (трех) минут 45 секунд.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«Танцевальное» сольного исполнения должна быть не более 2 минуты, за исключением номинации «Народный танец» сольного исполнение, в которой продолжительность конкурсного номера должна быть не более 3 минут.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более, чем на 5 (пять)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-протокольная служба имеет право остановить показ конкурсного номера и снять его с конкурсной программы. </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Направление «Танцевальное» включает конкурсные номера в номинациях: </w:t>
            </w:r>
          </w:p>
        </w:tc>
      </w:tr>
      <w:tr w:rsidR="00355DD5">
        <w:trPr>
          <w:trHeight w:val="20"/>
        </w:trPr>
        <w:tc>
          <w:tcPr>
            <w:tcW w:w="10185" w:type="dxa"/>
            <w:gridSpan w:val="3"/>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Народный танец </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Эстрадный танец</w:t>
            </w:r>
            <w:r>
              <w:rPr>
                <w:rFonts w:ascii="Times New Roman" w:eastAsia="Times New Roman" w:hAnsi="Times New Roman" w:cs="Times New Roman"/>
                <w:sz w:val="18"/>
                <w:szCs w:val="18"/>
              </w:rPr>
              <w:t xml:space="preserve"> (в том числе стилизация народного танца)</w:t>
            </w:r>
          </w:p>
          <w:p w:rsidR="00355DD5" w:rsidRDefault="007E0D11">
            <w:pPr>
              <w:numPr>
                <w:ilvl w:val="2"/>
                <w:numId w:val="9"/>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Современный танец </w:t>
            </w:r>
          </w:p>
          <w:p w:rsidR="00355DD5" w:rsidRDefault="007E0D11">
            <w:pPr>
              <w:numPr>
                <w:ilvl w:val="2"/>
                <w:numId w:val="9"/>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Уличный танец</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Хип-хоп (в номере может использоваться как один стиль, так и несколько: хип-хоп хореография, </w:t>
            </w:r>
            <w:proofErr w:type="spellStart"/>
            <w:r>
              <w:rPr>
                <w:rFonts w:ascii="Times New Roman" w:eastAsia="Times New Roman" w:hAnsi="Times New Roman" w:cs="Times New Roman"/>
                <w:sz w:val="18"/>
                <w:szCs w:val="18"/>
              </w:rPr>
              <w:t>вакинг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локинг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паппинг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вог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дэнсхолл</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крамп</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афро</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хаус</w:t>
            </w:r>
            <w:proofErr w:type="spellEnd"/>
            <w:r>
              <w:rPr>
                <w:rFonts w:ascii="Times New Roman" w:eastAsia="Times New Roman" w:hAnsi="Times New Roman" w:cs="Times New Roman"/>
                <w:sz w:val="18"/>
                <w:szCs w:val="18"/>
              </w:rPr>
              <w:t>, топ рок и т.д.)</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Брейк-данс (в номере может использоваться только данный стиль)</w:t>
            </w:r>
          </w:p>
        </w:tc>
      </w:tr>
      <w:tr w:rsidR="00355DD5">
        <w:trPr>
          <w:trHeight w:val="20"/>
        </w:trPr>
        <w:tc>
          <w:tcPr>
            <w:tcW w:w="3525"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2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Большие составы </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6 чел.)</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b/>
                <w:i/>
                <w:sz w:val="18"/>
                <w:szCs w:val="18"/>
              </w:rPr>
            </w:pPr>
            <w:r>
              <w:rPr>
                <w:rFonts w:ascii="Times New Roman" w:eastAsia="Times New Roman" w:hAnsi="Times New Roman" w:cs="Times New Roman"/>
                <w:sz w:val="18"/>
                <w:szCs w:val="18"/>
              </w:rPr>
              <w:t>качество и техника исполнения (контроль тела, чистота исполнения, сложность, скорость, синхронность); режиссура и композиция; подбор и сложность материала; музыкальность; зрелищность (уровни, рисунки, геометрия, использование площадки); эмоциональность (отклик от номера, артистичность танцоров, ощущение музыки); костюм (креативность, соответствие музыке и номеру, эстетика);</w:t>
            </w:r>
          </w:p>
        </w:tc>
      </w:tr>
      <w:tr w:rsidR="00355DD5">
        <w:trPr>
          <w:trHeight w:val="20"/>
        </w:trPr>
        <w:tc>
          <w:tcPr>
            <w:tcW w:w="10185" w:type="dxa"/>
            <w:gridSpan w:val="3"/>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Бально</w:t>
            </w:r>
            <w:proofErr w:type="spellEnd"/>
            <w:r>
              <w:rPr>
                <w:rFonts w:ascii="Times New Roman" w:eastAsia="Times New Roman" w:hAnsi="Times New Roman" w:cs="Times New Roman"/>
                <w:b/>
                <w:sz w:val="18"/>
                <w:szCs w:val="18"/>
              </w:rPr>
              <w:t>-спортивный танец</w:t>
            </w:r>
          </w:p>
        </w:tc>
      </w:tr>
      <w:tr w:rsidR="00355DD5">
        <w:trPr>
          <w:trHeight w:val="20"/>
        </w:trPr>
        <w:tc>
          <w:tcPr>
            <w:tcW w:w="3525" w:type="dxa"/>
            <w:vAlign w:val="center"/>
          </w:tcPr>
          <w:p w:rsidR="00355DD5" w:rsidRDefault="007E0D11">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Секвей</w:t>
            </w:r>
            <w:proofErr w:type="spellEnd"/>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(1 пара) / трио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пар)</w:t>
            </w:r>
          </w:p>
        </w:tc>
        <w:tc>
          <w:tcPr>
            <w:tcW w:w="32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6 пар)</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техника исполнения; режиссура и композиция; подбор и сложность материала; исполнительская культура, костюм.</w:t>
            </w:r>
          </w:p>
        </w:tc>
      </w:tr>
      <w:tr w:rsidR="00355DD5">
        <w:trPr>
          <w:trHeight w:val="20"/>
        </w:trPr>
        <w:tc>
          <w:tcPr>
            <w:tcW w:w="10185" w:type="dxa"/>
            <w:gridSpan w:val="3"/>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Классический танец</w:t>
            </w:r>
          </w:p>
        </w:tc>
      </w:tr>
      <w:tr w:rsidR="00355DD5">
        <w:trPr>
          <w:trHeight w:val="20"/>
        </w:trPr>
        <w:tc>
          <w:tcPr>
            <w:tcW w:w="3525"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Малые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чел.)</w:t>
            </w:r>
          </w:p>
        </w:tc>
        <w:tc>
          <w:tcPr>
            <w:tcW w:w="32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5 чел.)</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Критерии оценки:</w:t>
            </w:r>
            <w:r>
              <w:rPr>
                <w:rFonts w:ascii="Times New Roman" w:eastAsia="Times New Roman" w:hAnsi="Times New Roman" w:cs="Times New Roman"/>
                <w:sz w:val="18"/>
                <w:szCs w:val="18"/>
              </w:rPr>
              <w:t xml:space="preserve"> качество и техника исполнения; подбор и сложность материала; исполнительская культура; артистизм; костюм.</w:t>
            </w:r>
          </w:p>
        </w:tc>
      </w:tr>
    </w:tbl>
    <w:p w:rsidR="00355DD5" w:rsidRDefault="00355DD5">
      <w:pPr>
        <w:spacing w:after="0" w:line="240" w:lineRule="auto"/>
        <w:jc w:val="both"/>
        <w:rPr>
          <w:rFonts w:ascii="Times New Roman" w:eastAsia="Times New Roman" w:hAnsi="Times New Roman" w:cs="Times New Roman"/>
          <w:sz w:val="18"/>
          <w:szCs w:val="18"/>
        </w:rPr>
      </w:pPr>
    </w:p>
    <w:tbl>
      <w:tblPr>
        <w:tblStyle w:val="aff"/>
        <w:tblW w:w="10230"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1950"/>
        <w:gridCol w:w="1305"/>
        <w:gridCol w:w="3390"/>
      </w:tblGrid>
      <w:tr w:rsidR="00355DD5">
        <w:trPr>
          <w:trHeight w:val="20"/>
        </w:trPr>
        <w:tc>
          <w:tcPr>
            <w:tcW w:w="10230" w:type="dxa"/>
            <w:gridSpan w:val="4"/>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ТЕАТРАЛЬНОЕ НАПРАВЛЕНИЕ</w:t>
            </w:r>
          </w:p>
        </w:tc>
      </w:tr>
      <w:tr w:rsidR="00355DD5">
        <w:trPr>
          <w:trHeight w:val="20"/>
        </w:trPr>
        <w:tc>
          <w:tcPr>
            <w:tcW w:w="10230" w:type="dxa"/>
            <w:gridSpan w:val="4"/>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четыре заявки в направлении любой из номинаций. Допускается подача 5 (пятой) заявки исключительно в номинации «Эстрадная миниатюра» в специальной номинации «</w:t>
            </w:r>
            <w:proofErr w:type="spellStart"/>
            <w:r>
              <w:rPr>
                <w:rFonts w:ascii="Times New Roman" w:eastAsia="Times New Roman" w:hAnsi="Times New Roman" w:cs="Times New Roman"/>
                <w:sz w:val="18"/>
                <w:szCs w:val="18"/>
              </w:rPr>
              <w:t>Знание.Театр</w:t>
            </w:r>
            <w:proofErr w:type="spellEnd"/>
            <w:r>
              <w:rPr>
                <w:rFonts w:ascii="Times New Roman" w:eastAsia="Times New Roman" w:hAnsi="Times New Roman" w:cs="Times New Roman"/>
                <w:sz w:val="18"/>
                <w:szCs w:val="18"/>
              </w:rPr>
              <w:t>».</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Продолжительность конкурсного номера в направлении «Театральное» должна быть не более 5 (пяти) минут, за исключением номинации «Театр малых форм» и специальной номинации «</w:t>
            </w:r>
            <w:proofErr w:type="spellStart"/>
            <w:r>
              <w:rPr>
                <w:rFonts w:ascii="Times New Roman" w:eastAsia="Times New Roman" w:hAnsi="Times New Roman" w:cs="Times New Roman"/>
                <w:sz w:val="18"/>
                <w:szCs w:val="18"/>
              </w:rPr>
              <w:t>Знание.Театр</w:t>
            </w:r>
            <w:proofErr w:type="spellEnd"/>
            <w:r>
              <w:rPr>
                <w:rFonts w:ascii="Times New Roman" w:eastAsia="Times New Roman" w:hAnsi="Times New Roman" w:cs="Times New Roman"/>
                <w:sz w:val="18"/>
                <w:szCs w:val="18"/>
              </w:rPr>
              <w:t xml:space="preserve">», в которой продолжительность конкурсного номера должна быть не более 12 минут.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более, чем на 15 секунд, а в номинации «Театр малых форм» более, чем на 60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-протокольная служба имеет право остановить показ конкурсного номера и снять его с конкурсной программы.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номинации «Эстрадная миниатюра» обязательно авторство одного или нескольких участников творческого коллектива.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В </w:t>
            </w:r>
            <w:proofErr w:type="spellStart"/>
            <w:r>
              <w:rPr>
                <w:rFonts w:ascii="Times New Roman" w:eastAsia="Times New Roman" w:hAnsi="Times New Roman" w:cs="Times New Roman"/>
                <w:sz w:val="18"/>
                <w:szCs w:val="18"/>
              </w:rPr>
              <w:t>подноминации</w:t>
            </w:r>
            <w:proofErr w:type="spellEnd"/>
            <w:r>
              <w:rPr>
                <w:rFonts w:ascii="Times New Roman" w:eastAsia="Times New Roman" w:hAnsi="Times New Roman" w:cs="Times New Roman"/>
                <w:sz w:val="18"/>
                <w:szCs w:val="18"/>
              </w:rPr>
              <w:t xml:space="preserve"> «Музыкальный театр» запрещается </w:t>
            </w:r>
            <w:proofErr w:type="spellStart"/>
            <w:r>
              <w:rPr>
                <w:rFonts w:ascii="Times New Roman" w:eastAsia="Times New Roman" w:hAnsi="Times New Roman" w:cs="Times New Roman"/>
                <w:sz w:val="18"/>
                <w:szCs w:val="18"/>
              </w:rPr>
              <w:t>бэк</w:t>
            </w:r>
            <w:proofErr w:type="spellEnd"/>
            <w:r>
              <w:rPr>
                <w:rFonts w:ascii="Times New Roman" w:eastAsia="Times New Roman" w:hAnsi="Times New Roman" w:cs="Times New Roman"/>
                <w:sz w:val="18"/>
                <w:szCs w:val="18"/>
              </w:rPr>
              <w:t>-вокал.</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«Театральное» включает конкурсные номера в номинациях:</w:t>
            </w:r>
          </w:p>
        </w:tc>
      </w:tr>
      <w:tr w:rsidR="00355DD5">
        <w:trPr>
          <w:trHeight w:val="20"/>
        </w:trPr>
        <w:tc>
          <w:tcPr>
            <w:tcW w:w="10230" w:type="dxa"/>
            <w:gridSpan w:val="4"/>
            <w:shd w:val="clear" w:color="auto" w:fill="DBE5F1"/>
            <w:vAlign w:val="center"/>
          </w:tcPr>
          <w:p w:rsidR="00355DD5" w:rsidRDefault="007E0D11">
            <w:pPr>
              <w:numPr>
                <w:ilvl w:val="2"/>
                <w:numId w:val="9"/>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Художественное слово </w:t>
            </w:r>
          </w:p>
          <w:p w:rsidR="00355DD5" w:rsidRDefault="007E0D11">
            <w:pPr>
              <w:numPr>
                <w:ilvl w:val="3"/>
                <w:numId w:val="9"/>
              </w:numPr>
              <w:spacing w:after="0" w:line="240" w:lineRule="auto"/>
              <w:ind w:hanging="64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Проза</w:t>
            </w:r>
          </w:p>
          <w:p w:rsidR="00355DD5" w:rsidRDefault="007E0D11">
            <w:pPr>
              <w:numPr>
                <w:ilvl w:val="3"/>
                <w:numId w:val="9"/>
              </w:numPr>
              <w:spacing w:after="0" w:line="240" w:lineRule="auto"/>
              <w:ind w:hanging="648"/>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Поэзия</w:t>
            </w:r>
          </w:p>
          <w:p w:rsidR="00355DD5" w:rsidRDefault="007E0D11">
            <w:pPr>
              <w:numPr>
                <w:ilvl w:val="2"/>
                <w:numId w:val="9"/>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Авторское художественное слово</w:t>
            </w:r>
          </w:p>
          <w:p w:rsidR="00355DD5" w:rsidRDefault="007E0D11">
            <w:pPr>
              <w:numPr>
                <w:ilvl w:val="2"/>
                <w:numId w:val="9"/>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Фронтовая поэзия</w:t>
            </w:r>
          </w:p>
        </w:tc>
      </w:tr>
      <w:tr w:rsidR="00355DD5">
        <w:trPr>
          <w:trHeight w:val="20"/>
        </w:trPr>
        <w:tc>
          <w:tcPr>
            <w:tcW w:w="3585" w:type="dxa"/>
            <w:shd w:val="clear" w:color="auto" w:fill="auto"/>
            <w:vAlign w:val="center"/>
          </w:tcPr>
          <w:p w:rsidR="00355DD5" w:rsidRDefault="007E0D11">
            <w:pPr>
              <w:spacing w:after="0" w:line="240" w:lineRule="auto"/>
              <w:ind w:left="792"/>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255" w:type="dxa"/>
            <w:gridSpan w:val="2"/>
            <w:shd w:val="clear" w:color="auto" w:fill="auto"/>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Малые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390" w:type="dxa"/>
            <w:shd w:val="clear" w:color="auto" w:fill="auto"/>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6 чел.)</w:t>
            </w:r>
          </w:p>
        </w:tc>
      </w:tr>
      <w:tr w:rsidR="00355DD5">
        <w:trPr>
          <w:trHeight w:val="20"/>
        </w:trPr>
        <w:tc>
          <w:tcPr>
            <w:tcW w:w="10230" w:type="dxa"/>
            <w:gridSpan w:val="4"/>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Эстрадный монолог</w:t>
            </w:r>
          </w:p>
        </w:tc>
      </w:tr>
      <w:tr w:rsidR="00355DD5">
        <w:trPr>
          <w:trHeight w:val="20"/>
        </w:trPr>
        <w:tc>
          <w:tcPr>
            <w:tcW w:w="5535" w:type="dxa"/>
            <w:gridSpan w:val="2"/>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4695" w:type="dxa"/>
            <w:gridSpan w:val="2"/>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w:t>
            </w:r>
          </w:p>
        </w:tc>
      </w:tr>
      <w:tr w:rsidR="00355DD5">
        <w:trPr>
          <w:trHeight w:val="20"/>
        </w:trPr>
        <w:tc>
          <w:tcPr>
            <w:tcW w:w="10230" w:type="dxa"/>
            <w:gridSpan w:val="4"/>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Эстрадная миниатюра</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Театр малых форм</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Драматический театр</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Музыкальный театр</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Эксперимент</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Пластический театр </w:t>
            </w:r>
          </w:p>
        </w:tc>
      </w:tr>
      <w:tr w:rsidR="00355DD5">
        <w:trPr>
          <w:trHeight w:val="20"/>
        </w:trPr>
        <w:tc>
          <w:tcPr>
            <w:tcW w:w="35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255" w:type="dxa"/>
            <w:gridSpan w:val="2"/>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Малые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39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6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идея; режиссура; актерское мастерство; сценическая речь; культура сцены.</w:t>
            </w:r>
          </w:p>
        </w:tc>
      </w:tr>
      <w:tr w:rsidR="00355DD5">
        <w:trPr>
          <w:trHeight w:val="20"/>
        </w:trPr>
        <w:tc>
          <w:tcPr>
            <w:tcW w:w="10230" w:type="dxa"/>
            <w:gridSpan w:val="4"/>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Специальная номинация «</w:t>
            </w:r>
            <w:proofErr w:type="spellStart"/>
            <w:r>
              <w:rPr>
                <w:rFonts w:ascii="Times New Roman" w:eastAsia="Times New Roman" w:hAnsi="Times New Roman" w:cs="Times New Roman"/>
                <w:b/>
                <w:sz w:val="18"/>
                <w:szCs w:val="18"/>
              </w:rPr>
              <w:t>Знание.Театр</w:t>
            </w:r>
            <w:proofErr w:type="spellEnd"/>
            <w:r>
              <w:rPr>
                <w:rFonts w:ascii="Times New Roman" w:eastAsia="Times New Roman" w:hAnsi="Times New Roman" w:cs="Times New Roman"/>
                <w:b/>
                <w:sz w:val="18"/>
                <w:szCs w:val="18"/>
              </w:rPr>
              <w:t>»*</w:t>
            </w:r>
          </w:p>
        </w:tc>
      </w:tr>
      <w:tr w:rsidR="00355DD5">
        <w:trPr>
          <w:trHeight w:val="20"/>
        </w:trPr>
        <w:tc>
          <w:tcPr>
            <w:tcW w:w="10230" w:type="dxa"/>
            <w:gridSpan w:val="4"/>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Соло – коллективы (от 2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идея; режиссура; актерское мастерство; сценическая речь; культура сцены, соответствие содержания конкурсного номера (постановки) тематике науки и технологий в России.</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0"/>
        <w:tblW w:w="1023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1395"/>
        <w:gridCol w:w="1770"/>
        <w:gridCol w:w="3795"/>
      </w:tblGrid>
      <w:tr w:rsidR="00355DD5">
        <w:trPr>
          <w:trHeight w:val="20"/>
        </w:trPr>
        <w:tc>
          <w:tcPr>
            <w:tcW w:w="10230" w:type="dxa"/>
            <w:gridSpan w:val="4"/>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ОРИГИНАЛЬНЫЙ ЖАНР</w:t>
            </w:r>
          </w:p>
        </w:tc>
      </w:tr>
      <w:tr w:rsidR="00355DD5">
        <w:trPr>
          <w:trHeight w:val="20"/>
        </w:trPr>
        <w:tc>
          <w:tcPr>
            <w:tcW w:w="10230" w:type="dxa"/>
            <w:gridSpan w:val="4"/>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не более четырех заявок в направлении любой из номинаций. Допускается подача 5 (пятой) заявки исключительно в номинации «Иллюзия» или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«Оригинальный жанр» должна быть не более 5 минут, за исключением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в которой продолжительность конкурсного номера должна быть не более 3 (трех) минут 30 секунд.</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более, чем на 30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в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более, чем на 10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в номинации «Цирковое искусство» более, чем на 90 секунд, конкурсный номер не оценивается.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исполнении воздушных номеров обязательно наличие технического паспорта на реквизит. Запрещено исполнение воздушных номеров («кольцо», «трапеция», «бамбук» и т.п.) без страховки.</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участию в воздушных номерах допускаются только совершеннолетние.</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Участникам, которые выполняют номера на высоте выше 1,5 метра, необходимо иметь документ об обучении по охране труда без применения средств </w:t>
            </w:r>
            <w:proofErr w:type="spellStart"/>
            <w:r>
              <w:rPr>
                <w:rFonts w:ascii="Times New Roman" w:eastAsia="Times New Roman" w:hAnsi="Times New Roman" w:cs="Times New Roman"/>
                <w:sz w:val="18"/>
                <w:szCs w:val="18"/>
              </w:rPr>
              <w:t>подмащивания</w:t>
            </w:r>
            <w:proofErr w:type="spellEnd"/>
            <w:r>
              <w:rPr>
                <w:rFonts w:ascii="Times New Roman" w:eastAsia="Times New Roman" w:hAnsi="Times New Roman" w:cs="Times New Roman"/>
                <w:sz w:val="18"/>
                <w:szCs w:val="18"/>
              </w:rPr>
              <w:t xml:space="preserve"> с правом выполнения работ одному. Участникам необходимо заполнить инструкцию по охране труда перед выполнением номера, а также расписки об ответственности.</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конкурсный номер должен включать элементы </w:t>
            </w:r>
            <w:proofErr w:type="spellStart"/>
            <w:r>
              <w:rPr>
                <w:rFonts w:ascii="Times New Roman" w:eastAsia="Times New Roman" w:hAnsi="Times New Roman" w:cs="Times New Roman"/>
                <w:sz w:val="18"/>
                <w:szCs w:val="18"/>
              </w:rPr>
              <w:t>чирлидинга</w:t>
            </w:r>
            <w:proofErr w:type="spellEnd"/>
            <w:r>
              <w:rPr>
                <w:rFonts w:ascii="Times New Roman" w:eastAsia="Times New Roman" w:hAnsi="Times New Roman" w:cs="Times New Roman"/>
                <w:sz w:val="18"/>
                <w:szCs w:val="18"/>
              </w:rPr>
              <w:t>: «</w:t>
            </w:r>
            <w:proofErr w:type="spellStart"/>
            <w:r>
              <w:rPr>
                <w:rFonts w:ascii="Times New Roman" w:eastAsia="Times New Roman" w:hAnsi="Times New Roman" w:cs="Times New Roman"/>
                <w:sz w:val="18"/>
                <w:szCs w:val="18"/>
              </w:rPr>
              <w:t>станты</w:t>
            </w:r>
            <w:proofErr w:type="spellEnd"/>
            <w:r>
              <w:rPr>
                <w:rFonts w:ascii="Times New Roman" w:eastAsia="Times New Roman" w:hAnsi="Times New Roman" w:cs="Times New Roman"/>
                <w:sz w:val="18"/>
                <w:szCs w:val="18"/>
              </w:rPr>
              <w:t>» и (или) «пирамиды» и (или) «выбросы», «</w:t>
            </w:r>
            <w:proofErr w:type="spellStart"/>
            <w:r>
              <w:rPr>
                <w:rFonts w:ascii="Times New Roman" w:eastAsia="Times New Roman" w:hAnsi="Times New Roman" w:cs="Times New Roman"/>
                <w:sz w:val="18"/>
                <w:szCs w:val="18"/>
              </w:rPr>
              <w:t>чир</w:t>
            </w:r>
            <w:proofErr w:type="spellEnd"/>
            <w:r>
              <w:rPr>
                <w:rFonts w:ascii="Times New Roman" w:eastAsia="Times New Roman" w:hAnsi="Times New Roman" w:cs="Times New Roman"/>
                <w:sz w:val="18"/>
                <w:szCs w:val="18"/>
              </w:rPr>
              <w:t xml:space="preserve">-прыжки» и (или) «лип-прыжки» и (или) «махи». Обязательным требованием к конкурсному номеру в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является выполнение танцевальных комбинаций одновременно всеми участниками команды.</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«Оригинальный жанр» включает конкурсные номера в номинациях:</w:t>
            </w:r>
          </w:p>
        </w:tc>
      </w:tr>
      <w:tr w:rsidR="00355DD5">
        <w:trPr>
          <w:trHeight w:val="244"/>
        </w:trPr>
        <w:tc>
          <w:tcPr>
            <w:tcW w:w="10230" w:type="dxa"/>
            <w:gridSpan w:val="4"/>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Цирковое искусство</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Акробатика</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Воздушная гимнастика</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Гимнастика (в том числе пластический этюд, ручной </w:t>
            </w:r>
            <w:proofErr w:type="spellStart"/>
            <w:r>
              <w:rPr>
                <w:rFonts w:ascii="Times New Roman" w:eastAsia="Times New Roman" w:hAnsi="Times New Roman" w:cs="Times New Roman"/>
                <w:sz w:val="18"/>
                <w:szCs w:val="18"/>
              </w:rPr>
              <w:t>эквилибр</w:t>
            </w:r>
            <w:proofErr w:type="spellEnd"/>
            <w:r>
              <w:rPr>
                <w:rFonts w:ascii="Times New Roman" w:eastAsia="Times New Roman" w:hAnsi="Times New Roman" w:cs="Times New Roman"/>
                <w:sz w:val="18"/>
                <w:szCs w:val="18"/>
              </w:rPr>
              <w:t>, оригинальный партерный реквизит)</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Эквилибристика (в том числе </w:t>
            </w:r>
            <w:proofErr w:type="spellStart"/>
            <w:r>
              <w:rPr>
                <w:rFonts w:ascii="Times New Roman" w:eastAsia="Times New Roman" w:hAnsi="Times New Roman" w:cs="Times New Roman"/>
                <w:sz w:val="18"/>
                <w:szCs w:val="18"/>
              </w:rPr>
              <w:t>эквилибр</w:t>
            </w:r>
            <w:proofErr w:type="spellEnd"/>
            <w:r>
              <w:rPr>
                <w:rFonts w:ascii="Times New Roman" w:eastAsia="Times New Roman" w:hAnsi="Times New Roman" w:cs="Times New Roman"/>
                <w:sz w:val="18"/>
                <w:szCs w:val="18"/>
              </w:rPr>
              <w:t xml:space="preserve"> на моноцикле, катушках, </w:t>
            </w:r>
            <w:proofErr w:type="spellStart"/>
            <w:r>
              <w:rPr>
                <w:rFonts w:ascii="Times New Roman" w:eastAsia="Times New Roman" w:hAnsi="Times New Roman" w:cs="Times New Roman"/>
                <w:sz w:val="18"/>
                <w:szCs w:val="18"/>
              </w:rPr>
              <w:t>вольностоящей</w:t>
            </w:r>
            <w:proofErr w:type="spellEnd"/>
            <w:r>
              <w:rPr>
                <w:rFonts w:ascii="Times New Roman" w:eastAsia="Times New Roman" w:hAnsi="Times New Roman" w:cs="Times New Roman"/>
                <w:sz w:val="18"/>
                <w:szCs w:val="18"/>
              </w:rPr>
              <w:t xml:space="preserve"> лестнице, </w:t>
            </w:r>
            <w:proofErr w:type="spellStart"/>
            <w:r>
              <w:rPr>
                <w:rFonts w:ascii="Times New Roman" w:eastAsia="Times New Roman" w:hAnsi="Times New Roman" w:cs="Times New Roman"/>
                <w:sz w:val="18"/>
                <w:szCs w:val="18"/>
              </w:rPr>
              <w:t>проволке</w:t>
            </w:r>
            <w:proofErr w:type="spellEnd"/>
            <w:r>
              <w:rPr>
                <w:rFonts w:ascii="Times New Roman" w:eastAsia="Times New Roman" w:hAnsi="Times New Roman" w:cs="Times New Roman"/>
                <w:sz w:val="18"/>
                <w:szCs w:val="18"/>
              </w:rPr>
              <w:t xml:space="preserve"> и т.д.)</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Жонглирование</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Клоунада</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Оригинальный номер</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Пантомима</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Иллюзия</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Синтез-номер</w:t>
            </w:r>
          </w:p>
        </w:tc>
      </w:tr>
      <w:tr w:rsidR="00355DD5">
        <w:trPr>
          <w:trHeight w:val="20"/>
        </w:trPr>
        <w:tc>
          <w:tcPr>
            <w:tcW w:w="327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lastRenderedPageBreak/>
              <w:t>Соло</w:t>
            </w:r>
          </w:p>
        </w:tc>
        <w:tc>
          <w:tcPr>
            <w:tcW w:w="3165" w:type="dxa"/>
            <w:gridSpan w:val="2"/>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чел.)</w:t>
            </w:r>
          </w:p>
        </w:tc>
        <w:tc>
          <w:tcPr>
            <w:tcW w:w="379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Большие составы </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5 чел.)</w:t>
            </w:r>
          </w:p>
        </w:tc>
      </w:tr>
      <w:tr w:rsidR="00355DD5">
        <w:trPr>
          <w:trHeight w:val="20"/>
        </w:trPr>
        <w:tc>
          <w:tcPr>
            <w:tcW w:w="10230" w:type="dxa"/>
            <w:gridSpan w:val="4"/>
            <w:vAlign w:val="center"/>
          </w:tcPr>
          <w:p w:rsidR="00355DD5" w:rsidRDefault="007E0D1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режиссерское решение; актерское мастерство; сложность элементов и мастерство исполнения; культура сцены, соответствие музыкального сопровождения художественному образу, сценический грим (при наличие).</w:t>
            </w:r>
          </w:p>
        </w:tc>
      </w:tr>
      <w:tr w:rsidR="00355DD5">
        <w:trPr>
          <w:trHeight w:val="20"/>
        </w:trPr>
        <w:tc>
          <w:tcPr>
            <w:tcW w:w="10230" w:type="dxa"/>
            <w:gridSpan w:val="4"/>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Искусство сценического костюма (</w:t>
            </w:r>
            <w:proofErr w:type="spellStart"/>
            <w:r>
              <w:rPr>
                <w:rFonts w:ascii="Times New Roman" w:eastAsia="Times New Roman" w:hAnsi="Times New Roman" w:cs="Times New Roman"/>
                <w:b/>
                <w:sz w:val="18"/>
                <w:szCs w:val="18"/>
              </w:rPr>
              <w:t>Перфоманс</w:t>
            </w:r>
            <w:proofErr w:type="spellEnd"/>
            <w:r>
              <w:rPr>
                <w:rFonts w:ascii="Times New Roman" w:eastAsia="Times New Roman" w:hAnsi="Times New Roman" w:cs="Times New Roman"/>
                <w:b/>
                <w:sz w:val="18"/>
                <w:szCs w:val="18"/>
              </w:rPr>
              <w:t>)</w:t>
            </w:r>
          </w:p>
        </w:tc>
      </w:tr>
      <w:tr w:rsidR="00355DD5">
        <w:trPr>
          <w:trHeight w:val="20"/>
        </w:trPr>
        <w:tc>
          <w:tcPr>
            <w:tcW w:w="4665" w:type="dxa"/>
            <w:gridSpan w:val="2"/>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Индивидуальная работа</w:t>
            </w:r>
          </w:p>
        </w:tc>
        <w:tc>
          <w:tcPr>
            <w:tcW w:w="5565" w:type="dxa"/>
            <w:gridSpan w:val="2"/>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2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художественная и образная выразительность; индивидуальность и уникальность образа; качество исполнения; режиссерское решение.</w:t>
            </w:r>
          </w:p>
        </w:tc>
      </w:tr>
      <w:tr w:rsidR="00355DD5">
        <w:trPr>
          <w:trHeight w:val="20"/>
        </w:trPr>
        <w:tc>
          <w:tcPr>
            <w:tcW w:w="10230" w:type="dxa"/>
            <w:gridSpan w:val="4"/>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Чир </w:t>
            </w:r>
            <w:proofErr w:type="spellStart"/>
            <w:r>
              <w:rPr>
                <w:rFonts w:ascii="Times New Roman" w:eastAsia="Times New Roman" w:hAnsi="Times New Roman" w:cs="Times New Roman"/>
                <w:b/>
                <w:sz w:val="18"/>
                <w:szCs w:val="18"/>
              </w:rPr>
              <w:t>данс</w:t>
            </w:r>
            <w:proofErr w:type="spellEnd"/>
            <w:r>
              <w:rPr>
                <w:rFonts w:ascii="Times New Roman" w:eastAsia="Times New Roman" w:hAnsi="Times New Roman" w:cs="Times New Roman"/>
                <w:b/>
                <w:sz w:val="18"/>
                <w:szCs w:val="18"/>
              </w:rPr>
              <w:t xml:space="preserve"> шоу</w:t>
            </w:r>
          </w:p>
        </w:tc>
      </w:tr>
      <w:tr w:rsidR="00355DD5">
        <w:trPr>
          <w:trHeight w:val="20"/>
        </w:trPr>
        <w:tc>
          <w:tcPr>
            <w:tcW w:w="10230" w:type="dxa"/>
            <w:gridSpan w:val="4"/>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10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идея и режиссура; артистизм и выразительность; хореография; выполнение элементов </w:t>
            </w:r>
            <w:proofErr w:type="spellStart"/>
            <w:r>
              <w:rPr>
                <w:rFonts w:ascii="Times New Roman" w:eastAsia="Times New Roman" w:hAnsi="Times New Roman" w:cs="Times New Roman"/>
                <w:sz w:val="18"/>
                <w:szCs w:val="18"/>
              </w:rPr>
              <w:t>чирлидинга</w:t>
            </w:r>
            <w:proofErr w:type="spellEnd"/>
            <w:r>
              <w:rPr>
                <w:rFonts w:ascii="Times New Roman" w:eastAsia="Times New Roman" w:hAnsi="Times New Roman" w:cs="Times New Roman"/>
                <w:sz w:val="18"/>
                <w:szCs w:val="18"/>
              </w:rPr>
              <w:t>; культура сцены, музыкальность; зрелищность (уровни, рисунки, геометрия, использование площадки); эмоциональность, костюм (креативность, соответствие музыке и номеру, эстетика).</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1"/>
        <w:tblW w:w="10200"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5"/>
        <w:gridCol w:w="4815"/>
      </w:tblGrid>
      <w:tr w:rsidR="00355DD5">
        <w:trPr>
          <w:trHeight w:val="20"/>
        </w:trPr>
        <w:tc>
          <w:tcPr>
            <w:tcW w:w="10200" w:type="dxa"/>
            <w:gridSpan w:val="2"/>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МОДА</w:t>
            </w:r>
          </w:p>
        </w:tc>
      </w:tr>
      <w:tr w:rsidR="00355DD5">
        <w:trPr>
          <w:trHeight w:val="20"/>
        </w:trPr>
        <w:tc>
          <w:tcPr>
            <w:tcW w:w="10200" w:type="dxa"/>
            <w:gridSpan w:val="2"/>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три заявки в направлении любой </w:t>
            </w:r>
            <w:r>
              <w:rPr>
                <w:rFonts w:ascii="Times New Roman" w:eastAsia="Times New Roman" w:hAnsi="Times New Roman" w:cs="Times New Roman"/>
                <w:sz w:val="18"/>
                <w:szCs w:val="18"/>
              </w:rPr>
              <w:br/>
              <w:t xml:space="preserve">из номинаций.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Конкурсные просмотры проходят в формате показов коллекций одежды (дефиле моделей).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 участия в конкурсной программе допускаются коллекции, состоящие из не менее 5 (пяти) полноценных комплектов – образов, ранее не представлявшиеся на Всероссийском фестивале «Российская студенческая весна».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Продолжительность показа коллекции в направлении «Мода» должна быть не более 4 (четырех) минут. Музыкальное сопровождение показа может редактироваться режиссером шоу.</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Заявка в направлении должна содержать в том числе: видео конкурсной работы (дефиле); лук-бук коллекции (фотографии собранных в полноценные комплекты образов коллекции, отснятые на модели, для размещения в социальных сетях и СМИ); резюме автора (авторов) коллекции, описание концепции бренда (коллекции), логотип бренда (обязательно), ссылки на информационные ресурсы автора (авторов), бренда (коллекции), рекламное презентационное видео бренда (при наличии).</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показу допускаются заявки при наличии распечатанных лук-буков, резюме автора (авторов) и описании концепции бренда.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Постановка финального показа происходят непосредственно на Фестивале совместно с режиссером-постановщиком направления в рамках создания единого концептуального шоу участников направления «Мода».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Участие автора (авторов) в показе обязательно. Все авторы должны отвечать требованиям к участникам в соответствии с настоящим Положением.</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pPr>
              <w:numPr>
                <w:ilvl w:val="1"/>
                <w:numId w:val="9"/>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«Мода» включает конкурсные работы в номинациях:</w:t>
            </w:r>
          </w:p>
        </w:tc>
      </w:tr>
      <w:tr w:rsidR="00355DD5">
        <w:trPr>
          <w:trHeight w:val="634"/>
        </w:trPr>
        <w:tc>
          <w:tcPr>
            <w:tcW w:w="10200" w:type="dxa"/>
            <w:gridSpan w:val="2"/>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Готовое к носке (</w:t>
            </w:r>
            <w:proofErr w:type="spellStart"/>
            <w:r>
              <w:rPr>
                <w:rFonts w:ascii="Times New Roman" w:eastAsia="Times New Roman" w:hAnsi="Times New Roman" w:cs="Times New Roman"/>
                <w:b/>
                <w:sz w:val="18"/>
                <w:szCs w:val="18"/>
              </w:rPr>
              <w:t>Ready-to-wear</w:t>
            </w:r>
            <w:proofErr w:type="spellEnd"/>
            <w:r>
              <w:rPr>
                <w:rFonts w:ascii="Times New Roman" w:eastAsia="Times New Roman" w:hAnsi="Times New Roman" w:cs="Times New Roman"/>
                <w:b/>
                <w:sz w:val="18"/>
                <w:szCs w:val="18"/>
              </w:rPr>
              <w:t>) и спортивная мода (</w:t>
            </w:r>
            <w:proofErr w:type="spellStart"/>
            <w:r>
              <w:rPr>
                <w:rFonts w:ascii="Times New Roman" w:eastAsia="Times New Roman" w:hAnsi="Times New Roman" w:cs="Times New Roman"/>
                <w:b/>
                <w:sz w:val="18"/>
                <w:szCs w:val="18"/>
              </w:rPr>
              <w:t>Sport</w:t>
            </w:r>
            <w:proofErr w:type="spellEnd"/>
            <w:r>
              <w:rPr>
                <w:rFonts w:ascii="Times New Roman" w:eastAsia="Times New Roman" w:hAnsi="Times New Roman" w:cs="Times New Roman"/>
                <w:b/>
                <w:sz w:val="18"/>
                <w:szCs w:val="18"/>
              </w:rPr>
              <w:t>)</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Мода с элементами «</w:t>
            </w:r>
            <w:proofErr w:type="spellStart"/>
            <w:r>
              <w:rPr>
                <w:rFonts w:ascii="Times New Roman" w:eastAsia="Times New Roman" w:hAnsi="Times New Roman" w:cs="Times New Roman"/>
                <w:b/>
                <w:sz w:val="18"/>
                <w:szCs w:val="18"/>
              </w:rPr>
              <w:t>этно</w:t>
            </w:r>
            <w:proofErr w:type="spellEnd"/>
            <w:r>
              <w:rPr>
                <w:rFonts w:ascii="Times New Roman" w:eastAsia="Times New Roman" w:hAnsi="Times New Roman" w:cs="Times New Roman"/>
                <w:b/>
                <w:sz w:val="18"/>
                <w:szCs w:val="18"/>
              </w:rPr>
              <w:t>»</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Концептуальная мода (</w:t>
            </w:r>
            <w:proofErr w:type="spellStart"/>
            <w:r>
              <w:rPr>
                <w:rFonts w:ascii="Times New Roman" w:eastAsia="Times New Roman" w:hAnsi="Times New Roman" w:cs="Times New Roman"/>
                <w:b/>
                <w:sz w:val="18"/>
                <w:szCs w:val="18"/>
              </w:rPr>
              <w:t>Alternative</w:t>
            </w:r>
            <w:proofErr w:type="spellEnd"/>
            <w:r>
              <w:rPr>
                <w:rFonts w:ascii="Times New Roman" w:eastAsia="Times New Roman" w:hAnsi="Times New Roman" w:cs="Times New Roman"/>
                <w:b/>
                <w:sz w:val="18"/>
                <w:szCs w:val="18"/>
              </w:rPr>
              <w:t>) и мода мегаполисов (</w:t>
            </w:r>
            <w:proofErr w:type="spellStart"/>
            <w:r>
              <w:rPr>
                <w:rFonts w:ascii="Times New Roman" w:eastAsia="Times New Roman" w:hAnsi="Times New Roman" w:cs="Times New Roman"/>
                <w:b/>
                <w:sz w:val="18"/>
                <w:szCs w:val="18"/>
              </w:rPr>
              <w:t>Urban</w:t>
            </w:r>
            <w:proofErr w:type="spellEnd"/>
            <w:r>
              <w:rPr>
                <w:rFonts w:ascii="Times New Roman" w:eastAsia="Times New Roman" w:hAnsi="Times New Roman" w:cs="Times New Roman"/>
                <w:b/>
                <w:sz w:val="18"/>
                <w:szCs w:val="18"/>
              </w:rPr>
              <w:t>)</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Вечерняя мода</w:t>
            </w:r>
          </w:p>
        </w:tc>
      </w:tr>
      <w:tr w:rsidR="00355DD5">
        <w:trPr>
          <w:trHeight w:val="20"/>
        </w:trPr>
        <w:tc>
          <w:tcPr>
            <w:tcW w:w="53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Индивидуальная работа</w:t>
            </w:r>
          </w:p>
        </w:tc>
        <w:tc>
          <w:tcPr>
            <w:tcW w:w="481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2 чел.)</w:t>
            </w:r>
          </w:p>
        </w:tc>
      </w:tr>
      <w:tr w:rsidR="00355DD5">
        <w:trPr>
          <w:trHeight w:val="20"/>
        </w:trPr>
        <w:tc>
          <w:tcPr>
            <w:tcW w:w="10200" w:type="dxa"/>
            <w:gridSpan w:val="2"/>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художественная и образная выразительность; соответствие тенденциям современной моды; индивидуальность и уникальность образа; актуальность коллекции; уровень </w:t>
            </w:r>
            <w:proofErr w:type="spellStart"/>
            <w:r>
              <w:rPr>
                <w:rFonts w:ascii="Times New Roman" w:eastAsia="Times New Roman" w:hAnsi="Times New Roman" w:cs="Times New Roman"/>
                <w:sz w:val="18"/>
                <w:szCs w:val="18"/>
              </w:rPr>
              <w:t>fashion</w:t>
            </w:r>
            <w:proofErr w:type="spellEnd"/>
            <w:r>
              <w:rPr>
                <w:rFonts w:ascii="Times New Roman" w:eastAsia="Times New Roman" w:hAnsi="Times New Roman" w:cs="Times New Roman"/>
                <w:sz w:val="18"/>
                <w:szCs w:val="18"/>
              </w:rPr>
              <w:t>-новизны; качество исполнения; масштабируемость.</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2"/>
        <w:tblW w:w="10185"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5"/>
      </w:tblGrid>
      <w:tr w:rsidR="00355DD5">
        <w:trPr>
          <w:trHeight w:val="20"/>
        </w:trPr>
        <w:tc>
          <w:tcPr>
            <w:tcW w:w="10185" w:type="dxa"/>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МЕДИА</w:t>
            </w:r>
          </w:p>
        </w:tc>
      </w:tr>
      <w:tr w:rsidR="00355DD5">
        <w:trPr>
          <w:trHeight w:val="20"/>
        </w:trPr>
        <w:tc>
          <w:tcPr>
            <w:tcW w:w="10185" w:type="dxa"/>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не более четырех заявок в направлении, </w:t>
            </w:r>
            <w:r>
              <w:rPr>
                <w:rFonts w:ascii="Times New Roman" w:eastAsia="Times New Roman" w:hAnsi="Times New Roman" w:cs="Times New Roman"/>
                <w:sz w:val="18"/>
                <w:szCs w:val="18"/>
              </w:rPr>
              <w:br/>
              <w:t>но не более одной заявки в каждой из номинаций.</w:t>
            </w:r>
          </w:p>
          <w:p w:rsidR="00E12576" w:rsidRDefault="00E12576" w:rsidP="00E12576">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 прохождения в региональный этап Фестиваля участникам необходимо предоставить портфолио членам жюри на отборочном этапе.</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направлении «Медиа» все конкурсные работы выполняются непосредственно на Фестивале.</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Темы конкурсных работ определяются Исполнительной дирекций Программы совместно с членами жюри в направлении и представляются участникам в первый конкурсный день.</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Сдача конкурсных работ, в соответствии с предоставленным Исполнительной дирекцией заданием, осуществляется строго в соответствии срокам и на информационном ресурсе, обозначенном Исполнительной дирекцией и (или) </w:t>
            </w:r>
            <w:proofErr w:type="spellStart"/>
            <w:r>
              <w:rPr>
                <w:rFonts w:ascii="Times New Roman" w:eastAsia="Times New Roman" w:hAnsi="Times New Roman" w:cs="Times New Roman"/>
                <w:sz w:val="18"/>
                <w:szCs w:val="18"/>
              </w:rPr>
              <w:t>регламенто</w:t>
            </w:r>
            <w:proofErr w:type="spellEnd"/>
            <w:r>
              <w:rPr>
                <w:rFonts w:ascii="Times New Roman" w:eastAsia="Times New Roman" w:hAnsi="Times New Roman" w:cs="Times New Roman"/>
                <w:sz w:val="18"/>
                <w:szCs w:val="18"/>
              </w:rPr>
              <w:t>-протокольной службой.</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Один человек имеет право участвовать в данном направлении один раз.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Участники конкурсной программы работают на собственном оборудовании.</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«Медиа» включает конкурс в номинациях:</w:t>
            </w:r>
          </w:p>
        </w:tc>
      </w:tr>
      <w:tr w:rsidR="00355DD5">
        <w:trPr>
          <w:trHeight w:val="20"/>
        </w:trPr>
        <w:tc>
          <w:tcPr>
            <w:tcW w:w="10185" w:type="dxa"/>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Видеорепортаж</w:t>
            </w:r>
          </w:p>
        </w:tc>
      </w:tr>
      <w:tr w:rsidR="00355DD5">
        <w:trPr>
          <w:trHeight w:val="20"/>
        </w:trPr>
        <w:tc>
          <w:tcPr>
            <w:tcW w:w="10185" w:type="dxa"/>
            <w:vAlign w:val="center"/>
          </w:tcPr>
          <w:p w:rsidR="00355DD5" w:rsidRDefault="007E0D11">
            <w:pPr>
              <w:spacing w:after="0" w:line="240" w:lineRule="auto"/>
              <w:ind w:firstLine="6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numPr>
                <w:ilvl w:val="0"/>
                <w:numId w:val="11"/>
              </w:num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чел.)</w:t>
            </w:r>
          </w:p>
        </w:tc>
      </w:tr>
      <w:tr w:rsidR="00355DD5">
        <w:trPr>
          <w:trHeight w:val="20"/>
        </w:trPr>
        <w:tc>
          <w:tcPr>
            <w:tcW w:w="10185" w:type="dxa"/>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Публикация</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Фотопроект</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Фоторепортаж</w:t>
            </w:r>
          </w:p>
          <w:p w:rsidR="00355DD5" w:rsidRDefault="007E0D11">
            <w:pPr>
              <w:numPr>
                <w:ilvl w:val="3"/>
                <w:numId w:val="9"/>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Художественная</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фотография</w:t>
            </w:r>
          </w:p>
        </w:tc>
      </w:tr>
      <w:tr w:rsidR="00355DD5">
        <w:trPr>
          <w:trHeight w:val="20"/>
        </w:trPr>
        <w:tc>
          <w:tcPr>
            <w:tcW w:w="10185"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Индивидуальная работа</w:t>
            </w:r>
          </w:p>
        </w:tc>
      </w:tr>
      <w:tr w:rsidR="00355DD5">
        <w:trPr>
          <w:trHeight w:val="20"/>
        </w:trPr>
        <w:tc>
          <w:tcPr>
            <w:tcW w:w="10185" w:type="dxa"/>
            <w:shd w:val="clear" w:color="auto" w:fill="DEEBF6"/>
            <w:vAlign w:val="center"/>
          </w:tcPr>
          <w:p w:rsidR="00355DD5" w:rsidRDefault="007E0D11">
            <w:pPr>
              <w:numPr>
                <w:ilvl w:val="2"/>
                <w:numId w:val="9"/>
              </w:numPr>
              <w:spacing w:after="0"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Аудиоподкаст</w:t>
            </w:r>
            <w:proofErr w:type="spellEnd"/>
          </w:p>
        </w:tc>
      </w:tr>
      <w:tr w:rsidR="00355DD5">
        <w:trPr>
          <w:trHeight w:val="20"/>
        </w:trPr>
        <w:tc>
          <w:tcPr>
            <w:tcW w:w="101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Индивидуально – коллективная работа</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(до 2 чел.)</w:t>
            </w:r>
          </w:p>
        </w:tc>
      </w:tr>
      <w:tr w:rsidR="00355DD5">
        <w:trPr>
          <w:trHeight w:val="20"/>
        </w:trPr>
        <w:tc>
          <w:tcPr>
            <w:tcW w:w="10185" w:type="dxa"/>
            <w:shd w:val="clear" w:color="auto" w:fill="D9E2F3"/>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SMM и продвижение в социальных сетях (</w:t>
            </w:r>
            <w:proofErr w:type="spellStart"/>
            <w:r>
              <w:rPr>
                <w:rFonts w:ascii="Times New Roman" w:eastAsia="Times New Roman" w:hAnsi="Times New Roman" w:cs="Times New Roman"/>
                <w:b/>
                <w:sz w:val="18"/>
                <w:szCs w:val="18"/>
              </w:rPr>
              <w:t>ВКонтакте</w:t>
            </w:r>
            <w:proofErr w:type="spellEnd"/>
            <w:r>
              <w:rPr>
                <w:rFonts w:ascii="Times New Roman" w:eastAsia="Times New Roman" w:hAnsi="Times New Roman" w:cs="Times New Roman"/>
                <w:b/>
                <w:sz w:val="18"/>
                <w:szCs w:val="18"/>
              </w:rPr>
              <w:t>)</w:t>
            </w:r>
          </w:p>
        </w:tc>
      </w:tr>
      <w:tr w:rsidR="00355DD5">
        <w:trPr>
          <w:trHeight w:val="20"/>
        </w:trPr>
        <w:tc>
          <w:tcPr>
            <w:tcW w:w="101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Индивидуально – коллективная работа</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(до 3 чел.)</w:t>
            </w:r>
          </w:p>
        </w:tc>
      </w:tr>
      <w:tr w:rsidR="00355DD5">
        <w:trPr>
          <w:trHeight w:val="20"/>
        </w:trPr>
        <w:tc>
          <w:tcPr>
            <w:tcW w:w="10185" w:type="dxa"/>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Общие критерии оценки </w:t>
            </w:r>
          </w:p>
          <w:p w:rsidR="00355DD5" w:rsidRDefault="007E0D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актуальность и значимость темы; оригинальность в подаче материала; аргументированность </w:t>
            </w:r>
            <w:r>
              <w:rPr>
                <w:rFonts w:ascii="Times New Roman" w:eastAsia="Times New Roman" w:hAnsi="Times New Roman" w:cs="Times New Roman"/>
                <w:sz w:val="18"/>
                <w:szCs w:val="18"/>
              </w:rPr>
              <w:br/>
              <w:t>и глубина раскрытия содержания; объективность в раскрытии темы; соответствие материала жанровым критериям; точность и выразительность; применение новых, оригинальных методов подбора и подачи материал</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Дополнительные критерии в номинации</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Видеорепортаж: </w:t>
            </w:r>
          </w:p>
          <w:p w:rsidR="00355DD5" w:rsidRDefault="007E0D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актуальность сюжета, </w:t>
            </w:r>
            <w:proofErr w:type="spellStart"/>
            <w:r>
              <w:rPr>
                <w:rFonts w:ascii="Times New Roman" w:eastAsia="Times New Roman" w:hAnsi="Times New Roman" w:cs="Times New Roman"/>
                <w:sz w:val="18"/>
                <w:szCs w:val="18"/>
              </w:rPr>
              <w:t>разноплановость</w:t>
            </w:r>
            <w:proofErr w:type="spellEnd"/>
            <w:r>
              <w:rPr>
                <w:rFonts w:ascii="Times New Roman" w:eastAsia="Times New Roman" w:hAnsi="Times New Roman" w:cs="Times New Roman"/>
                <w:sz w:val="18"/>
                <w:szCs w:val="18"/>
              </w:rPr>
              <w:t>, качество видеоматериала сюжета, наличие и качество «</w:t>
            </w:r>
            <w:proofErr w:type="spellStart"/>
            <w:r>
              <w:rPr>
                <w:rFonts w:ascii="Times New Roman" w:eastAsia="Times New Roman" w:hAnsi="Times New Roman" w:cs="Times New Roman"/>
                <w:sz w:val="18"/>
                <w:szCs w:val="18"/>
              </w:rPr>
              <w:t>синхрона</w:t>
            </w:r>
            <w:proofErr w:type="spellEnd"/>
            <w:r>
              <w:rPr>
                <w:rFonts w:ascii="Times New Roman" w:eastAsia="Times New Roman" w:hAnsi="Times New Roman" w:cs="Times New Roman"/>
                <w:sz w:val="18"/>
                <w:szCs w:val="18"/>
              </w:rPr>
              <w:t xml:space="preserve">»; грамотная устная речь журналиста в сюжете, качество операторской работы (планы, цвет, горизонт, стабилизация), качество монтажа, режиссура (грамотное использование приемов тележурналистики), качество </w:t>
            </w:r>
            <w:proofErr w:type="spellStart"/>
            <w:r>
              <w:rPr>
                <w:rFonts w:ascii="Times New Roman" w:eastAsia="Times New Roman" w:hAnsi="Times New Roman" w:cs="Times New Roman"/>
                <w:sz w:val="18"/>
                <w:szCs w:val="18"/>
              </w:rPr>
              <w:t>аудиоряда</w:t>
            </w:r>
            <w:proofErr w:type="spellEnd"/>
            <w:r>
              <w:rPr>
                <w:rFonts w:ascii="Times New Roman" w:eastAsia="Times New Roman" w:hAnsi="Times New Roman" w:cs="Times New Roman"/>
                <w:sz w:val="18"/>
                <w:szCs w:val="18"/>
              </w:rPr>
              <w:t>.</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Публикация:</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стиль изложения, орфография и пунктуация, точность и выразительность заголовка, </w:t>
            </w:r>
            <w:proofErr w:type="spellStart"/>
            <w:r>
              <w:rPr>
                <w:rFonts w:ascii="Times New Roman" w:eastAsia="Times New Roman" w:hAnsi="Times New Roman" w:cs="Times New Roman"/>
                <w:sz w:val="18"/>
                <w:szCs w:val="18"/>
              </w:rPr>
              <w:t>лида</w:t>
            </w:r>
            <w:proofErr w:type="spellEnd"/>
            <w:r>
              <w:rPr>
                <w:rFonts w:ascii="Times New Roman" w:eastAsia="Times New Roman" w:hAnsi="Times New Roman" w:cs="Times New Roman"/>
                <w:sz w:val="18"/>
                <w:szCs w:val="18"/>
              </w:rPr>
              <w:t>, наличие иллюстративного материала, авторская позиция.</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Фотопроект:</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оригинальность замысла, идейно-тематическое содержание, раскрытие темы, композиционное построение, техническое исполнение, качество фотографий.</w:t>
            </w:r>
          </w:p>
          <w:p w:rsidR="00355DD5" w:rsidRDefault="007E0D11">
            <w:pPr>
              <w:spacing w:after="0" w:line="240" w:lineRule="auto"/>
              <w:jc w:val="both"/>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Аудиоподкаст</w:t>
            </w:r>
            <w:proofErr w:type="spellEnd"/>
            <w:r>
              <w:rPr>
                <w:rFonts w:ascii="Times New Roman" w:eastAsia="Times New Roman" w:hAnsi="Times New Roman" w:cs="Times New Roman"/>
                <w:b/>
                <w:sz w:val="18"/>
                <w:szCs w:val="18"/>
              </w:rPr>
              <w:t>:</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авторский текст; раскрытие темы; подача материала; звуковое сопровождение материала (подложки, перебивки и т.д.); дикция, речь; музыкальное оформление.</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SMM и продвижение в социальных сетях:</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адаптивность, вовлеченность и интерактивность, визуализация и дизайн, актуальность, логика и наполненность проекта</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3"/>
        <w:tblW w:w="10245"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4800"/>
      </w:tblGrid>
      <w:tr w:rsidR="00355DD5">
        <w:trPr>
          <w:trHeight w:val="20"/>
        </w:trPr>
        <w:tc>
          <w:tcPr>
            <w:tcW w:w="10245" w:type="dxa"/>
            <w:gridSpan w:val="2"/>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ВИДЕО</w:t>
            </w:r>
          </w:p>
        </w:tc>
      </w:tr>
      <w:tr w:rsidR="00355DD5">
        <w:trPr>
          <w:trHeight w:val="20"/>
        </w:trPr>
        <w:tc>
          <w:tcPr>
            <w:tcW w:w="10245" w:type="dxa"/>
            <w:gridSpan w:val="2"/>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четыре заявки в направлении, но не более одной заявки в каждой из номинаций.</w:t>
            </w:r>
          </w:p>
          <w:p w:rsidR="00E12576" w:rsidRDefault="00E12576" w:rsidP="00E12576">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 прохождения в региональный этап Фестиваля участникам необходимо предоставить портфолио членам жюри на отборочном этапе.</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направлении «Видео» все конкурсные работы выполняются непосредственно </w:t>
            </w:r>
            <w:r>
              <w:rPr>
                <w:rFonts w:ascii="Times New Roman" w:eastAsia="Times New Roman" w:hAnsi="Times New Roman" w:cs="Times New Roman"/>
                <w:sz w:val="18"/>
                <w:szCs w:val="18"/>
              </w:rPr>
              <w:br/>
              <w:t>на Фестивале. Темы конкурсных работ определяются Исполнительной дирекций Программы.</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конкурсных работах направления «Видео» должен присутствовать элемент официальной атрибутики Фестиваля.</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Продолжительность конкурсной работы в направлении «Видео» в номинациях «Рекламный ролик», «Юмористический ролик», «Документальный ролик» должна быть не более трех минут, в номинациях «Короткометражный фильм», «Музыкальный клип» – не более 5 минут.</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номинации «Музыкальный клип» должна быть использована только одна музыкальная композиция одного исполнителя. Список музыкальных композиций формируются оргкомитетом и распределяются между командами путем жеребьевки.</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Один человек имеет право участвовать в данном направлении один раз.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Участники конкурсной программы работают на собственном оборудовании.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-протокольная служба имеет право снять работу с конкурса.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Участники обязаны предоставить в Исполнительную дирекцию документ, содержащий локации, отснятые в ролике, и их адреса.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Сдача конкурсных работ, в соответствии с предоставленным Исполнительной дирекцией заданием, осуществляется строго в соответствии срокам и на информационном ресурсе, обозначенном Исполнительной дирекцией и (или) </w:t>
            </w:r>
            <w:proofErr w:type="spellStart"/>
            <w:r>
              <w:rPr>
                <w:rFonts w:ascii="Times New Roman" w:eastAsia="Times New Roman" w:hAnsi="Times New Roman" w:cs="Times New Roman"/>
                <w:sz w:val="18"/>
                <w:szCs w:val="18"/>
              </w:rPr>
              <w:t>регламенто</w:t>
            </w:r>
            <w:proofErr w:type="spellEnd"/>
            <w:r>
              <w:rPr>
                <w:rFonts w:ascii="Times New Roman" w:eastAsia="Times New Roman" w:hAnsi="Times New Roman" w:cs="Times New Roman"/>
                <w:sz w:val="18"/>
                <w:szCs w:val="18"/>
              </w:rPr>
              <w:t>-протокольной службой.</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В направлении «Видео» могут быть утверждены специальные призы: лучшая мужская роль; лучшая женская роль; лучшая режиссура; лучшая операторская работа; лучший сценарий; лучший монтаж.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«Видео» включает конкурс в номинациях:</w:t>
            </w:r>
          </w:p>
        </w:tc>
      </w:tr>
      <w:tr w:rsidR="00355DD5">
        <w:trPr>
          <w:trHeight w:val="20"/>
        </w:trPr>
        <w:tc>
          <w:tcPr>
            <w:tcW w:w="10245" w:type="dxa"/>
            <w:gridSpan w:val="2"/>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Музыкальный клип</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Юмористический ролик</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Короткометражный фильм</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Документальный ролик </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Рекламный ролик</w:t>
            </w:r>
          </w:p>
        </w:tc>
      </w:tr>
      <w:tr w:rsidR="00355DD5">
        <w:trPr>
          <w:trHeight w:val="20"/>
        </w:trPr>
        <w:tc>
          <w:tcPr>
            <w:tcW w:w="5445" w:type="dxa"/>
            <w:vAlign w:val="center"/>
          </w:tcPr>
          <w:p w:rsidR="00355DD5" w:rsidRDefault="007E0D11">
            <w:pPr>
              <w:spacing w:after="0" w:line="240" w:lineRule="auto"/>
              <w:ind w:firstLine="6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Индивидуальная работа</w:t>
            </w:r>
          </w:p>
        </w:tc>
        <w:tc>
          <w:tcPr>
            <w:tcW w:w="4800" w:type="dxa"/>
            <w:vAlign w:val="center"/>
          </w:tcPr>
          <w:p w:rsidR="00355DD5" w:rsidRDefault="007E0D11">
            <w:pPr>
              <w:spacing w:after="0" w:line="240" w:lineRule="auto"/>
              <w:ind w:firstLine="6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spacing w:after="0" w:line="240" w:lineRule="auto"/>
              <w:ind w:firstLine="6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чел.)</w:t>
            </w:r>
          </w:p>
        </w:tc>
      </w:tr>
      <w:tr w:rsidR="00355DD5">
        <w:trPr>
          <w:trHeight w:val="20"/>
        </w:trPr>
        <w:tc>
          <w:tcPr>
            <w:tcW w:w="10245" w:type="dxa"/>
            <w:gridSpan w:val="2"/>
            <w:vAlign w:val="center"/>
          </w:tcPr>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b/>
                <w:sz w:val="18"/>
                <w:szCs w:val="18"/>
              </w:rPr>
              <w:t>Критерии оценки (общие)</w:t>
            </w:r>
            <w:r>
              <w:rPr>
                <w:rFonts w:ascii="Times New Roman" w:eastAsia="Times New Roman" w:hAnsi="Times New Roman" w:cs="Times New Roman"/>
                <w:sz w:val="18"/>
                <w:szCs w:val="18"/>
              </w:rPr>
              <w:t xml:space="preserve">: </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оригинальность идеи, сценарий и соответствие теме; режиссура; декорации и локации; использование выразительных средств; подбор актеров; подбор костюмов; актерская работа, операторская работа; монтаж; анимация; музыкальное оформление.</w:t>
            </w:r>
          </w:p>
          <w:p w:rsidR="00355DD5" w:rsidRDefault="007E0D11">
            <w:pPr>
              <w:spacing w:after="0" w:line="240" w:lineRule="auto"/>
              <w:ind w:firstLine="34"/>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 для музыкального клипа: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общее визуальное впечатление, целостность работы</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гармония соответствия картинки и звука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профессионализм операторской работы</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монтаж и работа с материалом</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креативность подачи и актерская игра</w:t>
            </w:r>
          </w:p>
          <w:p w:rsidR="00355DD5" w:rsidRDefault="007E0D11">
            <w:pPr>
              <w:spacing w:after="0" w:line="240" w:lineRule="auto"/>
              <w:ind w:firstLine="34"/>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 для юмористического ролика: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общее визуальное впечатление, целостность работы</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юмор и креативность</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актуальность формата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съемки и монтажа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грамотное использование музыки, звуковых и визуальных эффектов</w:t>
            </w:r>
          </w:p>
          <w:p w:rsidR="00355DD5" w:rsidRDefault="007E0D11">
            <w:pPr>
              <w:spacing w:after="0" w:line="240" w:lineRule="auto"/>
              <w:ind w:firstLine="34"/>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 для короткометражного фильма: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общее аудиовизуальное впечатление, кинематографическая целостность фильма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креативность и актуальность истории, сценария</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профессионализм операторской работы</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монтаж и работа с материалом</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проработанность героев фильма и актерская игра</w:t>
            </w:r>
          </w:p>
          <w:p w:rsidR="00355DD5" w:rsidRDefault="007E0D11">
            <w:pPr>
              <w:spacing w:after="0" w:line="240" w:lineRule="auto"/>
              <w:ind w:firstLine="34"/>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 для документального ролика: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общее аудиовизуальное впечатление, целостность ролика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профессионализм операторской работы</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монтаж и работа с материалом</w:t>
            </w:r>
          </w:p>
          <w:p w:rsidR="00355DD5" w:rsidRDefault="007E0D11">
            <w:pPr>
              <w:spacing w:after="0" w:line="240" w:lineRule="auto"/>
              <w:ind w:firstLine="34"/>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 для рекламного ролика: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общее аудиовизуальное впечатление, целостность ролика</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применимость на рынке и продаваемость</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профессионализм операторской работы</w:t>
            </w:r>
          </w:p>
          <w:p w:rsidR="00355DD5" w:rsidRDefault="007E0D11">
            <w:pPr>
              <w:spacing w:after="0" w:line="240" w:lineRule="auto"/>
              <w:ind w:firstLine="34"/>
              <w:rPr>
                <w:rFonts w:ascii="Times New Roman" w:eastAsia="Times New Roman" w:hAnsi="Times New Roman" w:cs="Times New Roman"/>
                <w:sz w:val="18"/>
                <w:szCs w:val="18"/>
              </w:rPr>
            </w:pPr>
            <w:r>
              <w:rPr>
                <w:rFonts w:ascii="Times New Roman" w:eastAsia="Times New Roman" w:hAnsi="Times New Roman" w:cs="Times New Roman"/>
                <w:sz w:val="18"/>
                <w:szCs w:val="18"/>
              </w:rPr>
              <w:t>монтаж и работа с материалом</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проработанность героев и сценария</w:t>
            </w:r>
          </w:p>
        </w:tc>
      </w:tr>
    </w:tbl>
    <w:p w:rsidR="00355DD5" w:rsidRDefault="00355DD5">
      <w:pPr>
        <w:spacing w:after="0" w:line="240" w:lineRule="auto"/>
        <w:rPr>
          <w:rFonts w:ascii="Times New Roman" w:eastAsia="Times New Roman" w:hAnsi="Times New Roman" w:cs="Times New Roman"/>
          <w:sz w:val="18"/>
          <w:szCs w:val="18"/>
        </w:rPr>
      </w:pPr>
    </w:p>
    <w:p w:rsidR="00355DD5" w:rsidRDefault="00355DD5">
      <w:pPr>
        <w:spacing w:after="0" w:line="240" w:lineRule="auto"/>
        <w:rPr>
          <w:rFonts w:ascii="Times New Roman" w:eastAsia="Times New Roman" w:hAnsi="Times New Roman" w:cs="Times New Roman"/>
          <w:sz w:val="18"/>
          <w:szCs w:val="18"/>
        </w:rPr>
      </w:pPr>
    </w:p>
    <w:tbl>
      <w:tblPr>
        <w:tblStyle w:val="aff4"/>
        <w:tblW w:w="10245"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355DD5">
        <w:trPr>
          <w:trHeight w:val="20"/>
        </w:trPr>
        <w:tc>
          <w:tcPr>
            <w:tcW w:w="10245" w:type="dxa"/>
            <w:shd w:val="clear" w:color="auto" w:fill="B8CCE4"/>
            <w:vAlign w:val="center"/>
          </w:tcPr>
          <w:p w:rsidR="00355DD5" w:rsidRDefault="007E0D11">
            <w:pPr>
              <w:numPr>
                <w:ilvl w:val="0"/>
                <w:numId w:val="9"/>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АРТ</w:t>
            </w:r>
          </w:p>
        </w:tc>
      </w:tr>
      <w:tr w:rsidR="00355DD5">
        <w:trPr>
          <w:trHeight w:val="20"/>
        </w:trPr>
        <w:tc>
          <w:tcPr>
            <w:tcW w:w="10245" w:type="dxa"/>
            <w:vAlign w:val="center"/>
          </w:tcPr>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участию в конкурсе допускается не более 4 (четырех) заявок от субъекта Российской Федерации, при этом не более одной заявки на номинацию «Стрит-арт» и не более одной заявки на номинацию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Один человек имеет право участвовать в данном направлении один раз.</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Сдача конкурсных работ, в соответствии с предоставленным Исполнительной дирекцией заданием, осуществляется строго в соответствии срокам и на информационном ресурсе, обозначенном Исполнительной дирекцией и (или) </w:t>
            </w:r>
            <w:proofErr w:type="spellStart"/>
            <w:r>
              <w:rPr>
                <w:rFonts w:ascii="Times New Roman" w:eastAsia="Times New Roman" w:hAnsi="Times New Roman" w:cs="Times New Roman"/>
                <w:sz w:val="18"/>
                <w:szCs w:val="18"/>
              </w:rPr>
              <w:t>регламенто</w:t>
            </w:r>
            <w:proofErr w:type="spellEnd"/>
            <w:r>
              <w:rPr>
                <w:rFonts w:ascii="Times New Roman" w:eastAsia="Times New Roman" w:hAnsi="Times New Roman" w:cs="Times New Roman"/>
                <w:sz w:val="18"/>
                <w:szCs w:val="18"/>
              </w:rPr>
              <w:t>-протокольной службой.</w:t>
            </w:r>
          </w:p>
          <w:p w:rsidR="007E0D11"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w:t>
            </w:r>
            <w:r w:rsidR="00E12576">
              <w:rPr>
                <w:rFonts w:ascii="Times New Roman" w:eastAsia="Times New Roman" w:hAnsi="Times New Roman" w:cs="Times New Roman"/>
                <w:sz w:val="18"/>
                <w:szCs w:val="18"/>
              </w:rPr>
              <w:t xml:space="preserve"> прохождения</w:t>
            </w:r>
            <w:r>
              <w:rPr>
                <w:rFonts w:ascii="Times New Roman" w:eastAsia="Times New Roman" w:hAnsi="Times New Roman" w:cs="Times New Roman"/>
                <w:sz w:val="18"/>
                <w:szCs w:val="18"/>
              </w:rPr>
              <w:t xml:space="preserve"> в региональн</w:t>
            </w:r>
            <w:r w:rsidR="00E12576">
              <w:rPr>
                <w:rFonts w:ascii="Times New Roman" w:eastAsia="Times New Roman" w:hAnsi="Times New Roman" w:cs="Times New Roman"/>
                <w:sz w:val="18"/>
                <w:szCs w:val="18"/>
              </w:rPr>
              <w:t>ый</w:t>
            </w:r>
            <w:r>
              <w:rPr>
                <w:rFonts w:ascii="Times New Roman" w:eastAsia="Times New Roman" w:hAnsi="Times New Roman" w:cs="Times New Roman"/>
                <w:sz w:val="18"/>
                <w:szCs w:val="18"/>
              </w:rPr>
              <w:t xml:space="preserve"> этап Фестиваля </w:t>
            </w:r>
            <w:r w:rsidR="00E12576">
              <w:rPr>
                <w:rFonts w:ascii="Times New Roman" w:eastAsia="Times New Roman" w:hAnsi="Times New Roman" w:cs="Times New Roman"/>
                <w:sz w:val="18"/>
                <w:szCs w:val="18"/>
              </w:rPr>
              <w:t>участникам необходимо предоставить портфолио членам жюри на отборочном этапе.</w:t>
            </w:r>
          </w:p>
          <w:p w:rsidR="00355DD5" w:rsidRDefault="00E12576">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 финале Фестиваля в</w:t>
            </w:r>
            <w:r w:rsidR="007E0D11">
              <w:rPr>
                <w:rFonts w:ascii="Times New Roman" w:eastAsia="Times New Roman" w:hAnsi="Times New Roman" w:cs="Times New Roman"/>
                <w:sz w:val="18"/>
                <w:szCs w:val="18"/>
              </w:rPr>
              <w:t xml:space="preserve"> направлении «Арт» все конкурсные работы выполняются непосредственно </w:t>
            </w:r>
            <w:r w:rsidR="007E0D11">
              <w:rPr>
                <w:rFonts w:ascii="Times New Roman" w:eastAsia="Times New Roman" w:hAnsi="Times New Roman" w:cs="Times New Roman"/>
                <w:sz w:val="18"/>
                <w:szCs w:val="18"/>
              </w:rPr>
              <w:br/>
              <w:t>на Фестивале.</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рамках номинации «Стрит-арт» участникам предстоит реализовать художественные проекты на арт-объекте.  Заявка в номинации «Стрит-арт» должна содержать предварительный эскиз (авторский дизайн конструкции) планируемой работы. Подробное описание технических характеристик конструкции и темы конкурсных работ будут представлены не позднее 15 апреля 2023 года.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Участники номинации «Стрит-арт» выполняют конкурсные работы с использованием собственных материалов и оборудования. По согласованию с Исполнительной дирекцией Программы участникам могут быть предоставлены дополнительные материалы и оборудование для создания конкурсных работ.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номинации «Стрит-арт» допускается участие ассистентов (до двух человек в соответствии с поданной заявкой). Ассистентом может стать любой участник региональной делегации.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Темы конкурсных работ в номинациях «Графический дизайн», «</w:t>
            </w:r>
            <w:proofErr w:type="spellStart"/>
            <w:r>
              <w:rPr>
                <w:rFonts w:ascii="Times New Roman" w:eastAsia="Times New Roman" w:hAnsi="Times New Roman" w:cs="Times New Roman"/>
                <w:sz w:val="18"/>
                <w:szCs w:val="18"/>
              </w:rPr>
              <w:t>Моушн</w:t>
            </w:r>
            <w:proofErr w:type="spellEnd"/>
            <w:r>
              <w:rPr>
                <w:rFonts w:ascii="Times New Roman" w:eastAsia="Times New Roman" w:hAnsi="Times New Roman" w:cs="Times New Roman"/>
                <w:sz w:val="18"/>
                <w:szCs w:val="18"/>
              </w:rPr>
              <w:t>-дизайн» определяются Исполнительной дирекций Программы совместно с членами жюри в направлении и представляются участникам в первый конкурсный день.</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Заявка в номинации «Графический дизайн», «</w:t>
            </w:r>
            <w:proofErr w:type="spellStart"/>
            <w:r>
              <w:rPr>
                <w:rFonts w:ascii="Times New Roman" w:eastAsia="Times New Roman" w:hAnsi="Times New Roman" w:cs="Times New Roman"/>
                <w:sz w:val="18"/>
                <w:szCs w:val="18"/>
              </w:rPr>
              <w:t>Моушн</w:t>
            </w:r>
            <w:proofErr w:type="spellEnd"/>
            <w:r>
              <w:rPr>
                <w:rFonts w:ascii="Times New Roman" w:eastAsia="Times New Roman" w:hAnsi="Times New Roman" w:cs="Times New Roman"/>
                <w:sz w:val="18"/>
                <w:szCs w:val="18"/>
              </w:rPr>
              <w:t xml:space="preserve">-дизайн» должна содержать портфолио выполненных работ участника.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Участники номинаций «Графический дизайн» и «</w:t>
            </w:r>
            <w:proofErr w:type="spellStart"/>
            <w:r>
              <w:rPr>
                <w:rFonts w:ascii="Times New Roman" w:eastAsia="Times New Roman" w:hAnsi="Times New Roman" w:cs="Times New Roman"/>
                <w:sz w:val="18"/>
                <w:szCs w:val="18"/>
              </w:rPr>
              <w:t>Моушн</w:t>
            </w:r>
            <w:proofErr w:type="spellEnd"/>
            <w:r>
              <w:rPr>
                <w:rFonts w:ascii="Times New Roman" w:eastAsia="Times New Roman" w:hAnsi="Times New Roman" w:cs="Times New Roman"/>
                <w:sz w:val="18"/>
                <w:szCs w:val="18"/>
              </w:rPr>
              <w:t>-дизайн» выполняют конкурсные работы на собственном оборудовании.</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рамках номинации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 участникам предстоит реализовать художественные проекты на одежде.  Заявка в номинации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 должна содержать предварительный эскиз (авторский дизайн) планируемой работы. Подробное описание и перечня одежды будут представлены не позднее 15 апреля 2023 года.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Участники номинации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 xml:space="preserve">» выполняют конкурсные работы с использованием собственных материалов (краски, нитки и т.д.) и оборудования. </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имеет право снять работу с конкурса.</w:t>
            </w:r>
          </w:p>
          <w:p w:rsidR="00355DD5" w:rsidRDefault="007E0D11">
            <w:pPr>
              <w:numPr>
                <w:ilvl w:val="1"/>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«Арт» включает конкурс в номинациях:</w:t>
            </w:r>
          </w:p>
        </w:tc>
      </w:tr>
      <w:tr w:rsidR="00355DD5">
        <w:trPr>
          <w:trHeight w:val="20"/>
        </w:trPr>
        <w:tc>
          <w:tcPr>
            <w:tcW w:w="10245" w:type="dxa"/>
            <w:shd w:val="clear" w:color="auto" w:fill="DBE5F1"/>
            <w:vAlign w:val="center"/>
          </w:tcPr>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Стрит-арт</w:t>
            </w:r>
          </w:p>
          <w:p w:rsidR="00355DD5" w:rsidRDefault="007E0D11">
            <w:pPr>
              <w:numPr>
                <w:ilvl w:val="2"/>
                <w:numId w:val="9"/>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Графический дизайн</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Брендинг</w:t>
            </w:r>
            <w:proofErr w:type="spellEnd"/>
            <w:r>
              <w:rPr>
                <w:rFonts w:ascii="Times New Roman" w:eastAsia="Times New Roman" w:hAnsi="Times New Roman" w:cs="Times New Roman"/>
                <w:sz w:val="18"/>
                <w:szCs w:val="18"/>
              </w:rPr>
              <w:t xml:space="preserve"> (фирменный стиль)</w:t>
            </w:r>
          </w:p>
          <w:p w:rsidR="00355DD5" w:rsidRDefault="007E0D11">
            <w:pPr>
              <w:numPr>
                <w:ilvl w:val="3"/>
                <w:numId w:val="9"/>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Иллюстрация</w:t>
            </w:r>
          </w:p>
          <w:p w:rsidR="00355DD5" w:rsidRDefault="007E0D11">
            <w:pPr>
              <w:numPr>
                <w:ilvl w:val="2"/>
                <w:numId w:val="9"/>
              </w:numPr>
              <w:spacing w:after="0" w:line="240" w:lineRule="auto"/>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Моушн</w:t>
            </w:r>
            <w:proofErr w:type="spellEnd"/>
            <w:r>
              <w:rPr>
                <w:rFonts w:ascii="Times New Roman" w:eastAsia="Times New Roman" w:hAnsi="Times New Roman" w:cs="Times New Roman"/>
                <w:b/>
                <w:sz w:val="18"/>
                <w:szCs w:val="18"/>
              </w:rPr>
              <w:t>-дизайн</w:t>
            </w:r>
          </w:p>
          <w:p w:rsidR="00355DD5" w:rsidRDefault="007E0D11">
            <w:pPr>
              <w:numPr>
                <w:ilvl w:val="2"/>
                <w:numId w:val="9"/>
              </w:numPr>
              <w:spacing w:after="0" w:line="240" w:lineRule="auto"/>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Кастомизация</w:t>
            </w:r>
            <w:proofErr w:type="spellEnd"/>
          </w:p>
        </w:tc>
      </w:tr>
      <w:tr w:rsidR="00355DD5">
        <w:trPr>
          <w:trHeight w:val="20"/>
        </w:trPr>
        <w:tc>
          <w:tcPr>
            <w:tcW w:w="1024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Индивидуальная работа</w:t>
            </w:r>
          </w:p>
        </w:tc>
      </w:tr>
      <w:tr w:rsidR="00355DD5">
        <w:trPr>
          <w:trHeight w:val="20"/>
        </w:trPr>
        <w:tc>
          <w:tcPr>
            <w:tcW w:w="10245" w:type="dxa"/>
            <w:tcBorders>
              <w:bottom w:val="single" w:sz="4" w:space="0" w:color="000000"/>
            </w:tcBorders>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визуальная целостность работы, оригинальность художественного решения, композиционное решение, технические навыки (владение техникой), подача и авторский стиль, презентация проекта, включающая в себя публичное выступление участников с рассказом о своем проекте: идея, особенности технического исполнения, используемые материалы (стрит-арт).</w:t>
            </w:r>
          </w:p>
        </w:tc>
      </w:tr>
    </w:tbl>
    <w:p w:rsidR="00355DD5" w:rsidRDefault="00355DD5">
      <w:pPr>
        <w:spacing w:after="0"/>
        <w:jc w:val="both"/>
        <w:rPr>
          <w:rFonts w:ascii="Times New Roman" w:eastAsia="Times New Roman" w:hAnsi="Times New Roman" w:cs="Times New Roman"/>
          <w:sz w:val="18"/>
          <w:szCs w:val="18"/>
        </w:rPr>
      </w:pPr>
    </w:p>
    <w:p w:rsidR="00355DD5" w:rsidRDefault="00355DD5">
      <w:pPr>
        <w:spacing w:after="0" w:line="360" w:lineRule="auto"/>
        <w:jc w:val="both"/>
        <w:rPr>
          <w:rFonts w:ascii="Times New Roman" w:eastAsia="Times New Roman" w:hAnsi="Times New Roman" w:cs="Times New Roman"/>
          <w:sz w:val="28"/>
          <w:szCs w:val="28"/>
        </w:rPr>
      </w:pPr>
    </w:p>
    <w:p w:rsidR="00355DD5" w:rsidRDefault="00355DD5"/>
    <w:p w:rsidR="00355DD5" w:rsidRDefault="00355DD5">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2</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к Положению о проведении регионального этапа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XXX</w:t>
      </w:r>
      <w:r>
        <w:rPr>
          <w:rFonts w:ascii="Times New Roman" w:eastAsia="Times New Roman" w:hAnsi="Times New Roman" w:cs="Times New Roman"/>
          <w:lang w:val="en-US"/>
        </w:rPr>
        <w:t>I</w:t>
      </w:r>
      <w:r>
        <w:rPr>
          <w:rFonts w:ascii="Times New Roman" w:eastAsia="Times New Roman" w:hAnsi="Times New Roman" w:cs="Times New Roman"/>
        </w:rPr>
        <w:t xml:space="preserve"> Всероссийского фестиваля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«Российская студенческая весна» в 2023 году</w:t>
      </w:r>
    </w:p>
    <w:p w:rsidR="00355DD5" w:rsidRDefault="00355DD5">
      <w:pPr>
        <w:spacing w:after="0" w:line="240" w:lineRule="auto"/>
        <w:jc w:val="right"/>
        <w:rPr>
          <w:rFonts w:ascii="Times New Roman" w:eastAsia="Times New Roman" w:hAnsi="Times New Roman" w:cs="Times New Roman"/>
        </w:rPr>
      </w:pPr>
    </w:p>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Регламент конкурсных направлений</w:t>
      </w:r>
    </w:p>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Регионального этапа XXXI Всероссийского фестиваля «Российская студенческая весна»</w:t>
      </w:r>
    </w:p>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профессиональных образовательных организаций в 2023 году</w:t>
      </w:r>
    </w:p>
    <w:p w:rsidR="00355DD5" w:rsidRDefault="00355DD5">
      <w:pPr>
        <w:spacing w:after="0" w:line="240" w:lineRule="auto"/>
        <w:rPr>
          <w:rFonts w:ascii="Times New Roman" w:eastAsia="Times New Roman" w:hAnsi="Times New Roman" w:cs="Times New Roman"/>
        </w:rPr>
      </w:pPr>
    </w:p>
    <w:p w:rsidR="00355DD5" w:rsidRDefault="007E0D11">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Конкурсные направления Фестиваля:</w:t>
      </w:r>
    </w:p>
    <w:p w:rsidR="00355DD5" w:rsidRDefault="00355DD5">
      <w:pPr>
        <w:spacing w:after="0" w:line="240" w:lineRule="auto"/>
        <w:jc w:val="both"/>
        <w:rPr>
          <w:rFonts w:ascii="Times New Roman" w:eastAsia="Times New Roman" w:hAnsi="Times New Roman" w:cs="Times New Roman"/>
          <w:sz w:val="18"/>
          <w:szCs w:val="18"/>
        </w:rPr>
      </w:pP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программа»;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«Вокальное»;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«Инструментальное»;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«Танцевальное»;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«Театральное»;</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«Оригинальный жанр»;</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«Мода»;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«Медиа»;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«Видео»;</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«Арт».</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Конкурсные номера (работы), за исключением направления «Региональные программы», заявляются в профильной или непрофильной категории, в соответствии с настоящим положением:</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категория непрофильная – категория конкурсных номеров (работ), в показе которых принимают участие обучающиеся образовательных организаций высшего образования Российской Федерации (далее – образовательные организации), в случаях, когда профиль (направление) их обучения не совпадает с конкурсным направлением Фестиваля;</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категория профильная – категория конкурсных номеров (работ), в показе которых принимают участие один или более обучающиеся структурных подразделений образовательных организаций, осуществляющих обучение в сфере искусства, культуры, моды, журналистики, кинематографии или обучению профильным дисциплинам согласно </w:t>
      </w:r>
      <w:proofErr w:type="gramStart"/>
      <w:r>
        <w:rPr>
          <w:rFonts w:ascii="Times New Roman" w:eastAsia="Times New Roman" w:hAnsi="Times New Roman" w:cs="Times New Roman"/>
          <w:sz w:val="18"/>
          <w:szCs w:val="18"/>
        </w:rPr>
        <w:t>реализации</w:t>
      </w:r>
      <w:proofErr w:type="gramEnd"/>
      <w:r>
        <w:rPr>
          <w:rFonts w:ascii="Times New Roman" w:eastAsia="Times New Roman" w:hAnsi="Times New Roman" w:cs="Times New Roman"/>
          <w:sz w:val="18"/>
          <w:szCs w:val="18"/>
        </w:rPr>
        <w:t xml:space="preserve"> основным образовательным программам ФГОС (учебного плана), в случае совпадения профиля (направления) их обучения с конкурсным направлением Фестиваля.</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Один коллектив может выставить в конкурсном направлении Фестиваля не более одного конкурсного номера (работы) в большом составе. Участники такого коллектива могут повторно участвовать в конкурсном направлении сольно или в малом составе. Один человек принимает участие в направлении не более двух раз (один раз сольно или в малом составе, один раз в большом составе), за исключением направлений «Мода», «Медиа», «Видео», где один человек имеет право участвовать в направлении один раз и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направления «Оригинальный жанр», в которой допускается участие в коллективной форме участников, выступивших в других номинациях этого направления. Один конкурсный номер (работа) заявляется и оценивается только в одном конкурсном направлении, в части соответствующей выбранной номинации.</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Один конкурсный номер может быть показан в рамках конкурсной программы Фестиваля один раз, за исключением направления «Региональная программа».</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 всех конкурсных площадках Фестиваля работает регламентная комиссия. Для допуска за кулисы в заявке можно указать руководителей выступающих коллективов, техническую группу, которые обеспечивают показ конкурсного номера, но не принимают в нем участие, а также аккомпаниаторов (к которым относится группа оформления номера) в направлениях «Вокальное», «Инструментальное», «Танцевальное» и приглашенных моделей в направлении «Мода», которые могут выходить на сцену, но не учитываются в форме выступления (соло / малые составы / ансамбли).</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использовании в конкурсном номере (работы) реквизита или декораций, такой реквизит или декорации должны обеспечивать выполнение требований техники безопасности. Запрещено использование на конкурсных площадках при показе конкурсных номеров (работ) открытого огня, жидкостей и аэрозолей, несертифицированного электрооборудования, колющих и режущих предметов, предметов из стекла. Участники конкурсной программы обязаны обеспечить оперативную (не более 2-х мин.) уборку сценической площадки после показа своего конкурсного номера (работы), если такой показ привел к загрязнению сценической площадки и заблаговременно (на этапе подачи заявок) согласовать показ такого номера с Оргкомитетом Фестиваля.</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Каждая образовательная организация обязуется предоставить к каждому конкурсному номеру (работе) список использованных произведений российский и зарубежных правообладателей в соответствии с реестром Общероссийской общественной организации «Российское Авторское Общество» (РАО, https://rao.ru/information/reestry), а также список использованных фонограмм в соответствии с реестром Общества по коллективному управлению смежными правами «Всероссийская Организация Интеллектуальной Собственности» (ВОИС, http://rosvois.ru/reestr).</w:t>
      </w:r>
    </w:p>
    <w:p w:rsidR="00355DD5" w:rsidRDefault="007E0D11">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нарушении регламента конкурсных направлений Фестиваля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составить акт о нарушении регламента или Положения Фестиваля, который руководитель делегации, коллектива либо участник Фестиваля обязан подписать.</w:t>
      </w:r>
    </w:p>
    <w:p w:rsidR="00355DD5" w:rsidRDefault="00355DD5">
      <w:pPr>
        <w:spacing w:after="0" w:line="240" w:lineRule="auto"/>
        <w:ind w:firstLine="709"/>
        <w:jc w:val="both"/>
        <w:rPr>
          <w:rFonts w:ascii="Times New Roman" w:eastAsia="Times New Roman" w:hAnsi="Times New Roman" w:cs="Times New Roman"/>
          <w:sz w:val="18"/>
          <w:szCs w:val="18"/>
        </w:rPr>
      </w:pPr>
    </w:p>
    <w:p w:rsidR="00355DD5" w:rsidRDefault="00355DD5">
      <w:pPr>
        <w:spacing w:after="0" w:line="240" w:lineRule="auto"/>
        <w:jc w:val="both"/>
        <w:rPr>
          <w:rFonts w:ascii="Times New Roman" w:eastAsia="Times New Roman" w:hAnsi="Times New Roman" w:cs="Times New Roman"/>
          <w:sz w:val="18"/>
          <w:szCs w:val="18"/>
        </w:rPr>
      </w:pPr>
    </w:p>
    <w:tbl>
      <w:tblPr>
        <w:tblStyle w:val="aff5"/>
        <w:tblW w:w="1023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0"/>
      </w:tblGrid>
      <w:tr w:rsidR="00355DD5">
        <w:trPr>
          <w:trHeight w:val="20"/>
        </w:trPr>
        <w:tc>
          <w:tcPr>
            <w:tcW w:w="10230" w:type="dxa"/>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РЕГИОНАЛЬНАЯ ПРОГРАММА</w:t>
            </w:r>
          </w:p>
        </w:tc>
      </w:tr>
      <w:tr w:rsidR="00355DD5">
        <w:trPr>
          <w:trHeight w:val="20"/>
        </w:trPr>
        <w:tc>
          <w:tcPr>
            <w:tcW w:w="10230" w:type="dxa"/>
            <w:vAlign w:val="center"/>
          </w:tcPr>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одну заявку в направлении.</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программа представляет собой концертную или театрализованную концертную программу. Региональная программа должна быть многожанровой (рекомендовано использовать не менее </w:t>
            </w:r>
            <w:r>
              <w:rPr>
                <w:rFonts w:ascii="Times New Roman" w:eastAsia="Times New Roman" w:hAnsi="Times New Roman" w:cs="Times New Roman"/>
                <w:b/>
                <w:sz w:val="18"/>
                <w:szCs w:val="18"/>
              </w:rPr>
              <w:t>6</w:t>
            </w:r>
            <w:r>
              <w:rPr>
                <w:rFonts w:ascii="Times New Roman" w:eastAsia="Times New Roman" w:hAnsi="Times New Roman" w:cs="Times New Roman"/>
                <w:sz w:val="18"/>
                <w:szCs w:val="18"/>
              </w:rPr>
              <w:t xml:space="preserve"> (шести) номинаций </w:t>
            </w:r>
            <w:r>
              <w:rPr>
                <w:rFonts w:ascii="Times New Roman" w:eastAsia="Times New Roman" w:hAnsi="Times New Roman" w:cs="Times New Roman"/>
                <w:sz w:val="18"/>
                <w:szCs w:val="18"/>
              </w:rPr>
              <w:lastRenderedPageBreak/>
              <w:t>основных конкурсных направлений Фестиваля), объединенной оригинальной идеей и стилистическим режиссерским решением. В региональной программе принимают участие только участники региональной делегации, допущенные к участию в конкурсной программе Фестиваля.</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эпизодической роли по согласованию с Исполнительной дирекцией Программы допускается участие не более двух человек, не являющихся участниками региональной делегации и (или) конкурсной программы Фестиваля. В рамках настоящего положения под эпизодической ролью понимается разовое, длительностью до одной минуты участие согласованного человека в региональной программе, не представляющее собой законченный номер. </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Интерактивное взаимодействие с выходом членов Жюри Фестиваля на сцену </w:t>
            </w:r>
            <w:r>
              <w:rPr>
                <w:rFonts w:ascii="Times New Roman" w:eastAsia="Times New Roman" w:hAnsi="Times New Roman" w:cs="Times New Roman"/>
                <w:sz w:val="18"/>
                <w:szCs w:val="18"/>
              </w:rPr>
              <w:br/>
              <w:t>не допускается.</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участию в воздушных номерах допускаются только совершеннолетние.</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исполнении воздушных номеров обязательно наличие технического паспорта на реквизит. Запрещено исполнение воздушных номеров («кольцо», «трапеция», «бамбук» и т.п.) без страховки.</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Участникам, которые выполняют номера на высоте, необходимо иметь документ об обучении по охране труда без применения средств </w:t>
            </w:r>
            <w:proofErr w:type="spellStart"/>
            <w:r>
              <w:rPr>
                <w:rFonts w:ascii="Times New Roman" w:eastAsia="Times New Roman" w:hAnsi="Times New Roman" w:cs="Times New Roman"/>
                <w:sz w:val="18"/>
                <w:szCs w:val="18"/>
              </w:rPr>
              <w:t>подмащивания</w:t>
            </w:r>
            <w:proofErr w:type="spellEnd"/>
            <w:r>
              <w:rPr>
                <w:rFonts w:ascii="Times New Roman" w:eastAsia="Times New Roman" w:hAnsi="Times New Roman" w:cs="Times New Roman"/>
                <w:sz w:val="18"/>
                <w:szCs w:val="18"/>
              </w:rPr>
              <w:t xml:space="preserve"> с правом выполнения работ одному. Участникам необходимо заполнить инструкцию по охране труда перед выполнением номера, а также расписки об ответственности.</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Каждой региональной делегации, заявка которой на участие в направлении «Региональная программа» была одобрена, по итогу жеребьевки предоставляется один час </w:t>
            </w:r>
            <w:r>
              <w:rPr>
                <w:rFonts w:ascii="Times New Roman" w:eastAsia="Times New Roman" w:hAnsi="Times New Roman" w:cs="Times New Roman"/>
                <w:sz w:val="18"/>
                <w:szCs w:val="18"/>
              </w:rPr>
              <w:br/>
              <w:t xml:space="preserve">на площадке направления, в один из конкурсных дней для проведения индивидуальной репетиции и один час для монтажа декораций, показа региональной программы, демонтажа декораций и уборку сцены. За каждую минуту сверх установленного времени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удерживает по 2 (два) балла от общего зачета региональной делегации.</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региональной программы должна быть не более 40 (сорока) минут. За каждую минуту сверх установленного времени регламентная комиссия удерживает по одному баллу от общего зачета региональной делегации. При превышении установленного времени более чем на 5 (пять) минут, региональная программа не оценивается. </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региональной программы и снять ее с конкурсной программы.</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день выступления в направлении «Региональная программа» руководитель региональной делегации должен представить в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-протокольную службу Фестиваля распечатанную программу выступления в количестве, соответствующем количественному составу жюри плюс два дополнительных экземпляра для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-протокольной службы. </w:t>
            </w:r>
          </w:p>
          <w:p w:rsidR="00355DD5" w:rsidRDefault="007E0D11" w:rsidP="00E12576">
            <w:pPr>
              <w:numPr>
                <w:ilvl w:val="1"/>
                <w:numId w:val="12"/>
              </w:num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Программа выступления должна содержать: </w:t>
            </w:r>
          </w:p>
          <w:p w:rsidR="00355DD5" w:rsidRDefault="007E0D11" w:rsidP="007E0D11">
            <w:p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название и продолжительность региональной программы; </w:t>
            </w:r>
          </w:p>
          <w:p w:rsidR="00355DD5" w:rsidRDefault="007E0D11" w:rsidP="007E0D11">
            <w:p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информацию об авторе сценария, режиссере, участниках режиссерско-постановочной группы;</w:t>
            </w:r>
          </w:p>
          <w:p w:rsidR="00355DD5" w:rsidRDefault="007E0D11" w:rsidP="007E0D11">
            <w:p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названия и продолжительность номеров, входящих в региональную программу, информацию об авторах и исполнителях, аранжировщиках и постановщиках;</w:t>
            </w:r>
          </w:p>
          <w:p w:rsidR="00355DD5" w:rsidRDefault="007E0D11" w:rsidP="007E0D11">
            <w:pPr>
              <w:spacing w:after="0" w:line="240" w:lineRule="auto"/>
              <w:ind w:left="614" w:hanging="2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перевод иностранных текстов, слов и названий.</w:t>
            </w:r>
          </w:p>
        </w:tc>
      </w:tr>
      <w:tr w:rsidR="00355DD5">
        <w:trPr>
          <w:trHeight w:val="20"/>
        </w:trPr>
        <w:tc>
          <w:tcPr>
            <w:tcW w:w="10230" w:type="dxa"/>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идея; соответствие темы; режиссерское решение; разнообразие жанров; исполнительское мастерство; культура сцены, в том числе: сценография, мультимедиа, музыкальное оформление. </w:t>
            </w:r>
          </w:p>
        </w:tc>
      </w:tr>
    </w:tbl>
    <w:p w:rsidR="00355DD5" w:rsidRDefault="00355DD5">
      <w:pPr>
        <w:spacing w:after="0" w:line="240" w:lineRule="auto"/>
        <w:rPr>
          <w:rFonts w:ascii="Times New Roman" w:eastAsia="Times New Roman" w:hAnsi="Times New Roman" w:cs="Times New Roman"/>
          <w:sz w:val="18"/>
          <w:szCs w:val="18"/>
        </w:rPr>
      </w:pPr>
    </w:p>
    <w:tbl>
      <w:tblPr>
        <w:tblStyle w:val="aff6"/>
        <w:tblW w:w="1018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255"/>
        <w:gridCol w:w="3420"/>
      </w:tblGrid>
      <w:tr w:rsidR="00355DD5">
        <w:trPr>
          <w:trHeight w:val="20"/>
        </w:trPr>
        <w:tc>
          <w:tcPr>
            <w:tcW w:w="10185" w:type="dxa"/>
            <w:gridSpan w:val="3"/>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ВОКАЛЬНОЕ НАПРАВЛЕНИЕ</w:t>
            </w:r>
          </w:p>
        </w:tc>
      </w:tr>
      <w:tr w:rsidR="00355DD5">
        <w:trPr>
          <w:trHeight w:val="20"/>
        </w:trPr>
        <w:tc>
          <w:tcPr>
            <w:tcW w:w="10185" w:type="dxa"/>
            <w:gridSpan w:val="3"/>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четыре заявки в направлении любой из номинаций. Допускается подача 5-й заявки исключительно в номинации «Рэп», «Бит-бокс» или «Отечественная песня».</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«Вокальное» должна быть </w:t>
            </w:r>
            <w:r>
              <w:rPr>
                <w:rFonts w:ascii="Times New Roman" w:eastAsia="Times New Roman" w:hAnsi="Times New Roman" w:cs="Times New Roman"/>
                <w:sz w:val="18"/>
                <w:szCs w:val="18"/>
              </w:rPr>
              <w:br/>
              <w:t xml:space="preserve">не более 3 (трех) минут 30 сек. Не допускаются фонограммы продолжительностью более </w:t>
            </w:r>
            <w:r>
              <w:rPr>
                <w:rFonts w:ascii="Times New Roman" w:eastAsia="Times New Roman" w:hAnsi="Times New Roman" w:cs="Times New Roman"/>
                <w:sz w:val="18"/>
                <w:szCs w:val="18"/>
              </w:rPr>
              <w:br/>
              <w:t xml:space="preserve">трех минут 39 секунд, за исключением </w:t>
            </w:r>
            <w:proofErr w:type="spellStart"/>
            <w:r>
              <w:rPr>
                <w:rFonts w:ascii="Times New Roman" w:eastAsia="Times New Roman" w:hAnsi="Times New Roman" w:cs="Times New Roman"/>
                <w:sz w:val="18"/>
                <w:szCs w:val="18"/>
              </w:rPr>
              <w:t>подноминации</w:t>
            </w:r>
            <w:proofErr w:type="spellEnd"/>
            <w:r>
              <w:rPr>
                <w:rFonts w:ascii="Times New Roman" w:eastAsia="Times New Roman" w:hAnsi="Times New Roman" w:cs="Times New Roman"/>
                <w:sz w:val="18"/>
                <w:szCs w:val="18"/>
              </w:rPr>
              <w:t xml:space="preserve"> «Классический репертуар», </w:t>
            </w:r>
            <w:r>
              <w:rPr>
                <w:rFonts w:ascii="Times New Roman" w:eastAsia="Times New Roman" w:hAnsi="Times New Roman" w:cs="Times New Roman"/>
                <w:sz w:val="18"/>
                <w:szCs w:val="18"/>
              </w:rPr>
              <w:br/>
              <w:t>в котором продолжительность конкурсного номера должна быть не более четырех минут 30 секунд.</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 случае превышения установленного времени более, чем на 10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Вокальные номера исполняются «а капелла», под живой аккомпанемент </w:t>
            </w:r>
            <w:r>
              <w:rPr>
                <w:rFonts w:ascii="Times New Roman" w:eastAsia="Times New Roman" w:hAnsi="Times New Roman" w:cs="Times New Roman"/>
                <w:sz w:val="18"/>
                <w:szCs w:val="18"/>
              </w:rPr>
              <w:br/>
              <w:t xml:space="preserve">или в сопровождении минусовой фонограммы. Запрещается использование плюсовой фонограммы, но разрешается использование </w:t>
            </w:r>
            <w:proofErr w:type="spellStart"/>
            <w:r>
              <w:rPr>
                <w:rFonts w:ascii="Times New Roman" w:eastAsia="Times New Roman" w:hAnsi="Times New Roman" w:cs="Times New Roman"/>
                <w:sz w:val="18"/>
                <w:szCs w:val="18"/>
              </w:rPr>
              <w:t>бэк</w:t>
            </w:r>
            <w:proofErr w:type="spellEnd"/>
            <w:r>
              <w:rPr>
                <w:rFonts w:ascii="Times New Roman" w:eastAsia="Times New Roman" w:hAnsi="Times New Roman" w:cs="Times New Roman"/>
                <w:sz w:val="18"/>
                <w:szCs w:val="18"/>
              </w:rPr>
              <w:t>-вокала, не дублирующего основную партию вокалистов.</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Аккомпаниаторы (в том числе группа оформления номера) не учитываются </w:t>
            </w:r>
            <w:r>
              <w:rPr>
                <w:rFonts w:ascii="Times New Roman" w:eastAsia="Times New Roman" w:hAnsi="Times New Roman" w:cs="Times New Roman"/>
                <w:sz w:val="18"/>
                <w:szCs w:val="18"/>
              </w:rPr>
              <w:br/>
              <w:t>при определении формы выступления (соло / малые составы / большие составы), при условии, что они не участвуют вокально в номере.</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исполнения авторской песни обязательно авторство музыки и (или) текста (стихов) в сольном исполнении самого исполнителя, а в коллективном – одного из участников.</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номинации «Рэп» и «Бит-бокс» для исполнения номера «Рэп» допускается использование минусовой фонограммы, для исполнения номера «Бит-бокс» разрешается использование фонограммы без записанных партий ударных инструментов и перкуссии.</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Направление «Вокальное» включает конкурсные номера в номинациях: </w:t>
            </w:r>
          </w:p>
        </w:tc>
      </w:tr>
      <w:tr w:rsidR="00355DD5">
        <w:trPr>
          <w:trHeight w:val="20"/>
        </w:trPr>
        <w:tc>
          <w:tcPr>
            <w:tcW w:w="10185" w:type="dxa"/>
            <w:gridSpan w:val="3"/>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Народное пение </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Традиционная народная песня</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Стилизация народной песни</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Академическое пение</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Классический репертуар</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Песни с академическим вокалом</w:t>
            </w:r>
          </w:p>
          <w:p w:rsidR="00355DD5" w:rsidRDefault="007E0D11" w:rsidP="00E12576">
            <w:pPr>
              <w:numPr>
                <w:ilvl w:val="2"/>
                <w:numId w:val="12"/>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Эстрадное пение</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Отечественная песня</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Зарубежная песня</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Авторская песня</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25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42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Рэп</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Авторский материал</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Заимствованная композиция</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Бит-бокс</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Соло</w:t>
            </w:r>
          </w:p>
        </w:tc>
        <w:tc>
          <w:tcPr>
            <w:tcW w:w="325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42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качество исполнения; подбор и сложность материала; исполнительская культура; артистизм.</w:t>
            </w:r>
          </w:p>
        </w:tc>
      </w:tr>
      <w:tr w:rsidR="00355DD5">
        <w:trPr>
          <w:trHeight w:val="20"/>
        </w:trPr>
        <w:tc>
          <w:tcPr>
            <w:tcW w:w="10185" w:type="dxa"/>
            <w:gridSpan w:val="3"/>
            <w:shd w:val="clear" w:color="auto" w:fill="DEEBF6"/>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ВИА</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w:t>
            </w:r>
          </w:p>
        </w:tc>
        <w:tc>
          <w:tcPr>
            <w:tcW w:w="325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42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исполнения; подбор и сложность материала; исполнительская культура; артистизм.</w:t>
            </w:r>
          </w:p>
        </w:tc>
      </w:tr>
    </w:tbl>
    <w:p w:rsidR="00355DD5" w:rsidRDefault="00355DD5">
      <w:pPr>
        <w:spacing w:after="0" w:line="240" w:lineRule="auto"/>
        <w:jc w:val="both"/>
        <w:rPr>
          <w:rFonts w:ascii="Times New Roman" w:eastAsia="Times New Roman" w:hAnsi="Times New Roman" w:cs="Times New Roman"/>
          <w:sz w:val="18"/>
          <w:szCs w:val="18"/>
        </w:rPr>
      </w:pPr>
    </w:p>
    <w:tbl>
      <w:tblPr>
        <w:tblStyle w:val="aff7"/>
        <w:tblW w:w="1018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50"/>
        <w:gridCol w:w="3225"/>
      </w:tblGrid>
      <w:tr w:rsidR="00355DD5">
        <w:trPr>
          <w:trHeight w:val="20"/>
        </w:trPr>
        <w:tc>
          <w:tcPr>
            <w:tcW w:w="10185" w:type="dxa"/>
            <w:gridSpan w:val="3"/>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ИНСТРУМЕНТАЛЬНОЕ НАПРАВЛЕНИЕ</w:t>
            </w:r>
          </w:p>
        </w:tc>
      </w:tr>
      <w:tr w:rsidR="00355DD5">
        <w:trPr>
          <w:trHeight w:val="20"/>
        </w:trPr>
        <w:tc>
          <w:tcPr>
            <w:tcW w:w="10185" w:type="dxa"/>
            <w:gridSpan w:val="3"/>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3 (три) заявки в направлении любой из номинаций. Допускается подача четвертой заявки исключительно в номинации «Электронная музыка и </w:t>
            </w:r>
            <w:proofErr w:type="spellStart"/>
            <w:r>
              <w:rPr>
                <w:rFonts w:ascii="Times New Roman" w:eastAsia="Times New Roman" w:hAnsi="Times New Roman" w:cs="Times New Roman"/>
                <w:sz w:val="18"/>
                <w:szCs w:val="18"/>
              </w:rPr>
              <w:t>диджеинг</w:t>
            </w:r>
            <w:proofErr w:type="spellEnd"/>
            <w:r>
              <w:rPr>
                <w:rFonts w:ascii="Times New Roman" w:eastAsia="Times New Roman" w:hAnsi="Times New Roman" w:cs="Times New Roman"/>
                <w:sz w:val="18"/>
                <w:szCs w:val="18"/>
              </w:rPr>
              <w:t>».</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«Инструментальное» должна быть не более трех минут (для малых и больших составов не более четырех минут). Продолжительность конкурсного номера в номинации «Электронная музыка и </w:t>
            </w:r>
            <w:proofErr w:type="spellStart"/>
            <w:r>
              <w:rPr>
                <w:rFonts w:ascii="Times New Roman" w:eastAsia="Times New Roman" w:hAnsi="Times New Roman" w:cs="Times New Roman"/>
                <w:sz w:val="18"/>
                <w:szCs w:val="18"/>
              </w:rPr>
              <w:t>диджеинг</w:t>
            </w:r>
            <w:proofErr w:type="spellEnd"/>
            <w:r>
              <w:rPr>
                <w:rFonts w:ascii="Times New Roman" w:eastAsia="Times New Roman" w:hAnsi="Times New Roman" w:cs="Times New Roman"/>
                <w:sz w:val="18"/>
                <w:szCs w:val="18"/>
              </w:rPr>
              <w:t xml:space="preserve">» должна быть не более 12 минут. В случае превышения установленного времени более, </w:t>
            </w:r>
            <w:r>
              <w:rPr>
                <w:rFonts w:ascii="Times New Roman" w:eastAsia="Times New Roman" w:hAnsi="Times New Roman" w:cs="Times New Roman"/>
                <w:sz w:val="18"/>
                <w:szCs w:val="18"/>
              </w:rPr>
              <w:br/>
              <w:t xml:space="preserve">чем на 15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Конкурсная программа в номинации «Электронная музыка и </w:t>
            </w:r>
            <w:proofErr w:type="spellStart"/>
            <w:r>
              <w:rPr>
                <w:rFonts w:ascii="Times New Roman" w:eastAsia="Times New Roman" w:hAnsi="Times New Roman" w:cs="Times New Roman"/>
                <w:sz w:val="18"/>
                <w:szCs w:val="18"/>
              </w:rPr>
              <w:t>диджеинг</w:t>
            </w:r>
            <w:proofErr w:type="spellEnd"/>
            <w:r>
              <w:rPr>
                <w:rFonts w:ascii="Times New Roman" w:eastAsia="Times New Roman" w:hAnsi="Times New Roman" w:cs="Times New Roman"/>
                <w:sz w:val="18"/>
                <w:szCs w:val="18"/>
              </w:rPr>
              <w:t xml:space="preserve">» проводится </w:t>
            </w:r>
            <w:r>
              <w:rPr>
                <w:rFonts w:ascii="Times New Roman" w:eastAsia="Times New Roman" w:hAnsi="Times New Roman" w:cs="Times New Roman"/>
                <w:sz w:val="18"/>
                <w:szCs w:val="18"/>
              </w:rPr>
              <w:br/>
              <w:t xml:space="preserve">в формате </w:t>
            </w:r>
            <w:proofErr w:type="spellStart"/>
            <w:r>
              <w:rPr>
                <w:rFonts w:ascii="Times New Roman" w:eastAsia="Times New Roman" w:hAnsi="Times New Roman" w:cs="Times New Roman"/>
                <w:sz w:val="18"/>
                <w:szCs w:val="18"/>
              </w:rPr>
              <w:t>диджей-баттла</w:t>
            </w:r>
            <w:proofErr w:type="spellEnd"/>
            <w:r>
              <w:rPr>
                <w:rFonts w:ascii="Times New Roman" w:eastAsia="Times New Roman" w:hAnsi="Times New Roman" w:cs="Times New Roman"/>
                <w:sz w:val="18"/>
                <w:szCs w:val="18"/>
              </w:rPr>
              <w:t xml:space="preserve"> на площадке Фестивального городка. Участникам номинации необходимо подготовить музыкальный сет в формате </w:t>
            </w:r>
            <w:proofErr w:type="spellStart"/>
            <w:r>
              <w:rPr>
                <w:rFonts w:ascii="Times New Roman" w:eastAsia="Times New Roman" w:hAnsi="Times New Roman" w:cs="Times New Roman"/>
                <w:sz w:val="18"/>
                <w:szCs w:val="18"/>
              </w:rPr>
              <w:t>mash-up</w:t>
            </w:r>
            <w:proofErr w:type="spellEnd"/>
            <w:r>
              <w:rPr>
                <w:rFonts w:ascii="Times New Roman" w:eastAsia="Times New Roman" w:hAnsi="Times New Roman" w:cs="Times New Roman"/>
                <w:sz w:val="18"/>
                <w:szCs w:val="18"/>
              </w:rPr>
              <w:t xml:space="preserve"> продолжительностью </w:t>
            </w:r>
            <w:r>
              <w:rPr>
                <w:rFonts w:ascii="Times New Roman" w:eastAsia="Times New Roman" w:hAnsi="Times New Roman" w:cs="Times New Roman"/>
                <w:sz w:val="18"/>
                <w:szCs w:val="18"/>
              </w:rPr>
              <w:br/>
              <w:t>до 12 минут. Технические требования к конкурсной работе и описания конкурсной площадки будут представлены дополнительно не позднее 20 апреля 2022 года.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Выступления участников осуществляется с использованием оборудования участников и организаторов.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Возможно использование любых музыкальных инструментов. Разрешается использование фонограмм. Запрещается использование в фонограмме записи инструментов, аналогичных инструментам конкурсантов и дублирующих основную партию.</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Направление «Инструментальное» включает конкурсные номера в номинациях: </w:t>
            </w:r>
          </w:p>
        </w:tc>
      </w:tr>
      <w:tr w:rsidR="00355DD5">
        <w:trPr>
          <w:trHeight w:val="20"/>
        </w:trPr>
        <w:tc>
          <w:tcPr>
            <w:tcW w:w="10185" w:type="dxa"/>
            <w:gridSpan w:val="3"/>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Народные инструменты</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Струнные инструменты</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Клавишные инструменты</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Духовые инструменты</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Ударные инструменты</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22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Смешанные ансамбли</w:t>
            </w:r>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(дуэт, трио, квартет, квинтет)</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22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(от 6 чел.)</w:t>
            </w:r>
          </w:p>
        </w:tc>
      </w:tr>
      <w:tr w:rsidR="00355DD5">
        <w:trPr>
          <w:trHeight w:val="20"/>
        </w:trPr>
        <w:tc>
          <w:tcPr>
            <w:tcW w:w="10185" w:type="dxa"/>
            <w:gridSpan w:val="3"/>
            <w:shd w:val="clear" w:color="auto" w:fill="DEEBF6"/>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Электронная музыка</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Электронная музыка</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proofErr w:type="spellStart"/>
            <w:r>
              <w:rPr>
                <w:rFonts w:ascii="Times New Roman" w:eastAsia="Times New Roman" w:hAnsi="Times New Roman" w:cs="Times New Roman"/>
                <w:sz w:val="18"/>
                <w:szCs w:val="18"/>
              </w:rPr>
              <w:t>Диджеинг</w:t>
            </w:r>
            <w:proofErr w:type="spellEnd"/>
          </w:p>
        </w:tc>
      </w:tr>
      <w:tr w:rsidR="00355DD5">
        <w:trPr>
          <w:trHeight w:val="20"/>
        </w:trPr>
        <w:tc>
          <w:tcPr>
            <w:tcW w:w="35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22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355DD5">
        <w:trPr>
          <w:trHeight w:val="20"/>
        </w:trPr>
        <w:tc>
          <w:tcPr>
            <w:tcW w:w="10185" w:type="dxa"/>
            <w:gridSpan w:val="3"/>
            <w:tcBorders>
              <w:bottom w:val="single" w:sz="4" w:space="0" w:color="000000"/>
            </w:tcBorders>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исполнения; подбор и сложность материала; исполнительская культура; артистизм.</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Критерии оценки </w:t>
            </w:r>
            <w:proofErr w:type="spellStart"/>
            <w:r>
              <w:rPr>
                <w:rFonts w:ascii="Times New Roman" w:eastAsia="Times New Roman" w:hAnsi="Times New Roman" w:cs="Times New Roman"/>
                <w:b/>
                <w:sz w:val="18"/>
                <w:szCs w:val="18"/>
              </w:rPr>
              <w:t>подноминации</w:t>
            </w:r>
            <w:proofErr w:type="spellEnd"/>
            <w:r>
              <w:rPr>
                <w:rFonts w:ascii="Times New Roman" w:eastAsia="Times New Roman" w:hAnsi="Times New Roman" w:cs="Times New Roman"/>
                <w:b/>
                <w:sz w:val="18"/>
                <w:szCs w:val="18"/>
              </w:rPr>
              <w:t xml:space="preserve"> «Электронная музыка»:</w:t>
            </w:r>
            <w:r>
              <w:rPr>
                <w:rFonts w:ascii="Times New Roman" w:eastAsia="Times New Roman" w:hAnsi="Times New Roman" w:cs="Times New Roman"/>
                <w:sz w:val="18"/>
                <w:szCs w:val="18"/>
              </w:rPr>
              <w:t xml:space="preserve"> </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исполнения, построение аранжировки, сложность материала, исполнительская культура, артистизм, качество сведения материала</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Критерии оценки </w:t>
            </w:r>
            <w:proofErr w:type="spellStart"/>
            <w:r>
              <w:rPr>
                <w:rFonts w:ascii="Times New Roman" w:eastAsia="Times New Roman" w:hAnsi="Times New Roman" w:cs="Times New Roman"/>
                <w:b/>
                <w:sz w:val="18"/>
                <w:szCs w:val="18"/>
              </w:rPr>
              <w:t>подноминации</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Диджеинг</w:t>
            </w:r>
            <w:proofErr w:type="spellEnd"/>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подбор материала, качество сведения в рамках теории </w:t>
            </w:r>
            <w:proofErr w:type="spellStart"/>
            <w:r>
              <w:rPr>
                <w:rFonts w:ascii="Times New Roman" w:eastAsia="Times New Roman" w:hAnsi="Times New Roman" w:cs="Times New Roman"/>
                <w:sz w:val="18"/>
                <w:szCs w:val="18"/>
              </w:rPr>
              <w:t>диджеинга</w:t>
            </w:r>
            <w:proofErr w:type="spellEnd"/>
            <w:r>
              <w:rPr>
                <w:rFonts w:ascii="Times New Roman" w:eastAsia="Times New Roman" w:hAnsi="Times New Roman" w:cs="Times New Roman"/>
                <w:sz w:val="18"/>
                <w:szCs w:val="18"/>
              </w:rPr>
              <w:t xml:space="preserve">, грамотное построение </w:t>
            </w:r>
            <w:proofErr w:type="spellStart"/>
            <w:r>
              <w:rPr>
                <w:rFonts w:ascii="Times New Roman" w:eastAsia="Times New Roman" w:hAnsi="Times New Roman" w:cs="Times New Roman"/>
                <w:sz w:val="18"/>
                <w:szCs w:val="18"/>
              </w:rPr>
              <w:t>диджей</w:t>
            </w:r>
            <w:proofErr w:type="spellEnd"/>
            <w:r>
              <w:rPr>
                <w:rFonts w:ascii="Times New Roman" w:eastAsia="Times New Roman" w:hAnsi="Times New Roman" w:cs="Times New Roman"/>
                <w:sz w:val="18"/>
                <w:szCs w:val="18"/>
              </w:rPr>
              <w:t>-сета, умение выдержать музыкальный стиль, артистизм</w:t>
            </w:r>
          </w:p>
        </w:tc>
      </w:tr>
    </w:tbl>
    <w:p w:rsidR="00355DD5" w:rsidRDefault="00355DD5">
      <w:pPr>
        <w:spacing w:after="0" w:line="240" w:lineRule="auto"/>
        <w:jc w:val="both"/>
        <w:rPr>
          <w:rFonts w:ascii="Times New Roman" w:eastAsia="Times New Roman" w:hAnsi="Times New Roman" w:cs="Times New Roman"/>
          <w:sz w:val="18"/>
          <w:szCs w:val="18"/>
        </w:rPr>
      </w:pPr>
    </w:p>
    <w:tbl>
      <w:tblPr>
        <w:tblStyle w:val="aff8"/>
        <w:tblW w:w="10185"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3450"/>
        <w:gridCol w:w="3210"/>
      </w:tblGrid>
      <w:tr w:rsidR="00355DD5">
        <w:trPr>
          <w:trHeight w:val="20"/>
        </w:trPr>
        <w:tc>
          <w:tcPr>
            <w:tcW w:w="10185" w:type="dxa"/>
            <w:gridSpan w:val="3"/>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ТАНЦЕВАЛЬНОЕ НАПРАВЛЕНИЕ</w:t>
            </w:r>
          </w:p>
        </w:tc>
      </w:tr>
      <w:tr w:rsidR="00355DD5">
        <w:trPr>
          <w:trHeight w:val="20"/>
        </w:trPr>
        <w:tc>
          <w:tcPr>
            <w:tcW w:w="10185" w:type="dxa"/>
            <w:gridSpan w:val="3"/>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четыре заявки в направлении любой из номинаций. Допускается подача 5 (пятой) заявки исключительно в </w:t>
            </w:r>
            <w:proofErr w:type="spellStart"/>
            <w:r>
              <w:rPr>
                <w:rFonts w:ascii="Times New Roman" w:eastAsia="Times New Roman" w:hAnsi="Times New Roman" w:cs="Times New Roman"/>
                <w:sz w:val="18"/>
                <w:szCs w:val="18"/>
              </w:rPr>
              <w:t>подноминации</w:t>
            </w:r>
            <w:proofErr w:type="spellEnd"/>
            <w:r>
              <w:rPr>
                <w:rFonts w:ascii="Times New Roman" w:eastAsia="Times New Roman" w:hAnsi="Times New Roman" w:cs="Times New Roman"/>
                <w:sz w:val="18"/>
                <w:szCs w:val="18"/>
              </w:rPr>
              <w:t xml:space="preserve"> «Брейк-данс».</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«Танцевальное» коллективной формы участия должна быть не более 3 (трех) минут 30 секунд, за исключением номинации «Народный танец», в которой продолжительность конкурсного номера должна быть не более 4 (четырех) минут и номинации «Современный танец» большие составы, в которой продолжительность конкурсного номера должна быть не более 3 (трех) минут 45 секунд.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«Танцевальное» сольного исполнения должна быть не более 2 минуты, за исключением номинации «Народный танец» сольного исполнение, в которой продолжительность конкурсного номера должна быть не более 3 минут.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более, чем на 5 (пять)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-протокольная служба имеет право остановить показ конкурсного номера и снять его с конкурсной программы.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Направление «Танцевальное» включает конкурсные номера в номинациях: </w:t>
            </w:r>
          </w:p>
        </w:tc>
      </w:tr>
      <w:tr w:rsidR="00355DD5">
        <w:trPr>
          <w:trHeight w:val="20"/>
        </w:trPr>
        <w:tc>
          <w:tcPr>
            <w:tcW w:w="10185" w:type="dxa"/>
            <w:gridSpan w:val="3"/>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Народный танец </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Эстрадный танец</w:t>
            </w:r>
            <w:r>
              <w:rPr>
                <w:rFonts w:ascii="Times New Roman" w:eastAsia="Times New Roman" w:hAnsi="Times New Roman" w:cs="Times New Roman"/>
                <w:sz w:val="18"/>
                <w:szCs w:val="18"/>
              </w:rPr>
              <w:t xml:space="preserve"> (в том числе стилизация народного танца)</w:t>
            </w:r>
          </w:p>
          <w:p w:rsidR="00355DD5" w:rsidRDefault="007E0D11" w:rsidP="00E12576">
            <w:pPr>
              <w:numPr>
                <w:ilvl w:val="2"/>
                <w:numId w:val="12"/>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Современный танец </w:t>
            </w:r>
          </w:p>
          <w:p w:rsidR="00355DD5" w:rsidRDefault="007E0D11" w:rsidP="00E12576">
            <w:pPr>
              <w:numPr>
                <w:ilvl w:val="2"/>
                <w:numId w:val="12"/>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Уличный танец</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Хип-хоп (в номере может использоваться как один стиль, так и несколько: хип-хоп хореография, </w:t>
            </w:r>
            <w:proofErr w:type="spellStart"/>
            <w:r>
              <w:rPr>
                <w:rFonts w:ascii="Times New Roman" w:eastAsia="Times New Roman" w:hAnsi="Times New Roman" w:cs="Times New Roman"/>
                <w:sz w:val="18"/>
                <w:szCs w:val="18"/>
              </w:rPr>
              <w:t>вакинг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локинг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паппинг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вог</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дэнсхолл</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крамп</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афро</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хаус</w:t>
            </w:r>
            <w:proofErr w:type="spellEnd"/>
            <w:r>
              <w:rPr>
                <w:rFonts w:ascii="Times New Roman" w:eastAsia="Times New Roman" w:hAnsi="Times New Roman" w:cs="Times New Roman"/>
                <w:sz w:val="18"/>
                <w:szCs w:val="18"/>
              </w:rPr>
              <w:t>, топ рок и т.д.)</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Брейк-данс (в номере может использоваться только данный стиль)</w:t>
            </w:r>
          </w:p>
        </w:tc>
      </w:tr>
      <w:tr w:rsidR="00355DD5">
        <w:trPr>
          <w:trHeight w:val="20"/>
        </w:trPr>
        <w:tc>
          <w:tcPr>
            <w:tcW w:w="3525"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2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Большие составы </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6 чел.)</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b/>
                <w:i/>
                <w:sz w:val="18"/>
                <w:szCs w:val="18"/>
              </w:rPr>
            </w:pPr>
            <w:r>
              <w:rPr>
                <w:rFonts w:ascii="Times New Roman" w:eastAsia="Times New Roman" w:hAnsi="Times New Roman" w:cs="Times New Roman"/>
                <w:sz w:val="18"/>
                <w:szCs w:val="18"/>
              </w:rPr>
              <w:t>качество и техника исполнения (контроль тела, чистота исполнения, сложность, скорость, синхронность); режиссура и композиция; подбор и сложность материала; музыкальность; зрелищность (уровни, рисунки, геометрия, использование площадки); эмоциональность (отклик от номера, артистичность танцоров, ощущение музыки); костюм (креативность, соответствие музыке и номеру, эстетика);</w:t>
            </w:r>
          </w:p>
        </w:tc>
      </w:tr>
      <w:tr w:rsidR="00355DD5">
        <w:trPr>
          <w:trHeight w:val="20"/>
        </w:trPr>
        <w:tc>
          <w:tcPr>
            <w:tcW w:w="10185" w:type="dxa"/>
            <w:gridSpan w:val="3"/>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Бально</w:t>
            </w:r>
            <w:proofErr w:type="spellEnd"/>
            <w:r>
              <w:rPr>
                <w:rFonts w:ascii="Times New Roman" w:eastAsia="Times New Roman" w:hAnsi="Times New Roman" w:cs="Times New Roman"/>
                <w:b/>
                <w:sz w:val="18"/>
                <w:szCs w:val="18"/>
              </w:rPr>
              <w:t>-спортивный танец</w:t>
            </w:r>
          </w:p>
        </w:tc>
      </w:tr>
      <w:tr w:rsidR="00355DD5">
        <w:trPr>
          <w:trHeight w:val="20"/>
        </w:trPr>
        <w:tc>
          <w:tcPr>
            <w:tcW w:w="3525" w:type="dxa"/>
            <w:vAlign w:val="center"/>
          </w:tcPr>
          <w:p w:rsidR="00355DD5" w:rsidRDefault="007E0D11">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Секвей</w:t>
            </w:r>
            <w:proofErr w:type="spellEnd"/>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(1 пара) / трио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пар)</w:t>
            </w:r>
          </w:p>
        </w:tc>
        <w:tc>
          <w:tcPr>
            <w:tcW w:w="32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6 пар)</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техника исполнения; режиссура и композиция; подбор и сложность материала; исполнительская культура, костюм.</w:t>
            </w:r>
          </w:p>
        </w:tc>
      </w:tr>
      <w:tr w:rsidR="00355DD5">
        <w:trPr>
          <w:trHeight w:val="20"/>
        </w:trPr>
        <w:tc>
          <w:tcPr>
            <w:tcW w:w="10185" w:type="dxa"/>
            <w:gridSpan w:val="3"/>
            <w:shd w:val="clear" w:color="auto" w:fill="DEEBF6"/>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Классический танец</w:t>
            </w:r>
          </w:p>
        </w:tc>
      </w:tr>
      <w:tr w:rsidR="00355DD5">
        <w:trPr>
          <w:trHeight w:val="20"/>
        </w:trPr>
        <w:tc>
          <w:tcPr>
            <w:tcW w:w="3525"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45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Малые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чел.)</w:t>
            </w:r>
          </w:p>
        </w:tc>
        <w:tc>
          <w:tcPr>
            <w:tcW w:w="321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5 чел.)</w:t>
            </w:r>
          </w:p>
        </w:tc>
      </w:tr>
      <w:tr w:rsidR="00355DD5">
        <w:trPr>
          <w:trHeight w:val="20"/>
        </w:trPr>
        <w:tc>
          <w:tcPr>
            <w:tcW w:w="10185" w:type="dxa"/>
            <w:gridSpan w:val="3"/>
            <w:vAlign w:val="center"/>
          </w:tcPr>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Критерии оценки:</w:t>
            </w:r>
            <w:r>
              <w:rPr>
                <w:rFonts w:ascii="Times New Roman" w:eastAsia="Times New Roman" w:hAnsi="Times New Roman" w:cs="Times New Roman"/>
                <w:sz w:val="18"/>
                <w:szCs w:val="18"/>
              </w:rPr>
              <w:t xml:space="preserve"> качество и техника исполнения; подбор и сложность материала; исполнительская культура; артистизм; костюм.</w:t>
            </w:r>
          </w:p>
        </w:tc>
      </w:tr>
    </w:tbl>
    <w:p w:rsidR="00355DD5" w:rsidRDefault="00355DD5">
      <w:pPr>
        <w:spacing w:after="0" w:line="240" w:lineRule="auto"/>
        <w:jc w:val="both"/>
        <w:rPr>
          <w:rFonts w:ascii="Times New Roman" w:eastAsia="Times New Roman" w:hAnsi="Times New Roman" w:cs="Times New Roman"/>
          <w:sz w:val="18"/>
          <w:szCs w:val="18"/>
        </w:rPr>
      </w:pPr>
    </w:p>
    <w:tbl>
      <w:tblPr>
        <w:tblStyle w:val="aff9"/>
        <w:tblW w:w="10230"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1950"/>
        <w:gridCol w:w="1305"/>
        <w:gridCol w:w="3390"/>
      </w:tblGrid>
      <w:tr w:rsidR="00355DD5">
        <w:trPr>
          <w:trHeight w:val="20"/>
        </w:trPr>
        <w:tc>
          <w:tcPr>
            <w:tcW w:w="10230" w:type="dxa"/>
            <w:gridSpan w:val="4"/>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ТЕАТРАЛЬНОЕ НАПРАВЛЕНИЕ</w:t>
            </w:r>
          </w:p>
        </w:tc>
      </w:tr>
      <w:tr w:rsidR="00355DD5">
        <w:trPr>
          <w:trHeight w:val="20"/>
        </w:trPr>
        <w:tc>
          <w:tcPr>
            <w:tcW w:w="10230" w:type="dxa"/>
            <w:gridSpan w:val="4"/>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Региональная делегация может подать четыре заявки в направлении любой из номинаций. Допускается подача 5 (пятой) заявки исключительно в номинации «Эстрадная миниатюра» в специальной номинации «</w:t>
            </w:r>
            <w:proofErr w:type="spellStart"/>
            <w:r>
              <w:rPr>
                <w:rFonts w:ascii="Times New Roman" w:eastAsia="Times New Roman" w:hAnsi="Times New Roman" w:cs="Times New Roman"/>
                <w:sz w:val="18"/>
                <w:szCs w:val="18"/>
              </w:rPr>
              <w:t>Знание.Театр</w:t>
            </w:r>
            <w:proofErr w:type="spellEnd"/>
            <w:r>
              <w:rPr>
                <w:rFonts w:ascii="Times New Roman" w:eastAsia="Times New Roman" w:hAnsi="Times New Roman" w:cs="Times New Roman"/>
                <w:sz w:val="18"/>
                <w:szCs w:val="18"/>
              </w:rPr>
              <w:t>».</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Продолжительность конкурсного номера в направлении «Театральное» должна быть не более 5 (пяти) минут, за исключением номинации «Театр малых форм» и специальной номинации «</w:t>
            </w:r>
            <w:proofErr w:type="spellStart"/>
            <w:r>
              <w:rPr>
                <w:rFonts w:ascii="Times New Roman" w:eastAsia="Times New Roman" w:hAnsi="Times New Roman" w:cs="Times New Roman"/>
                <w:sz w:val="18"/>
                <w:szCs w:val="18"/>
              </w:rPr>
              <w:t>Знание.Театр</w:t>
            </w:r>
            <w:proofErr w:type="spellEnd"/>
            <w:r>
              <w:rPr>
                <w:rFonts w:ascii="Times New Roman" w:eastAsia="Times New Roman" w:hAnsi="Times New Roman" w:cs="Times New Roman"/>
                <w:sz w:val="18"/>
                <w:szCs w:val="18"/>
              </w:rPr>
              <w:t xml:space="preserve">», в которой продолжительность конкурсного номера должна быть не более 12 минут.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более, чем на 15 секунд, а в номинации «Театр малых форм» более, чем на 60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 xml:space="preserve">-протокольная служба имеет право остановить показ конкурсного номера и снять его с конкурсной программы.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В номинации «Эстрадная миниатюра» обязательно авторство одного или нескольких участников творческого коллектива.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w:t>
            </w:r>
            <w:proofErr w:type="spellStart"/>
            <w:r>
              <w:rPr>
                <w:rFonts w:ascii="Times New Roman" w:eastAsia="Times New Roman" w:hAnsi="Times New Roman" w:cs="Times New Roman"/>
                <w:sz w:val="18"/>
                <w:szCs w:val="18"/>
              </w:rPr>
              <w:t>подноминации</w:t>
            </w:r>
            <w:proofErr w:type="spellEnd"/>
            <w:r>
              <w:rPr>
                <w:rFonts w:ascii="Times New Roman" w:eastAsia="Times New Roman" w:hAnsi="Times New Roman" w:cs="Times New Roman"/>
                <w:sz w:val="18"/>
                <w:szCs w:val="18"/>
              </w:rPr>
              <w:t xml:space="preserve"> «Музыкальный театр» запрещается </w:t>
            </w:r>
            <w:proofErr w:type="spellStart"/>
            <w:r>
              <w:rPr>
                <w:rFonts w:ascii="Times New Roman" w:eastAsia="Times New Roman" w:hAnsi="Times New Roman" w:cs="Times New Roman"/>
                <w:sz w:val="18"/>
                <w:szCs w:val="18"/>
              </w:rPr>
              <w:t>бэк</w:t>
            </w:r>
            <w:proofErr w:type="spellEnd"/>
            <w:r>
              <w:rPr>
                <w:rFonts w:ascii="Times New Roman" w:eastAsia="Times New Roman" w:hAnsi="Times New Roman" w:cs="Times New Roman"/>
                <w:sz w:val="18"/>
                <w:szCs w:val="18"/>
              </w:rPr>
              <w:t>-вокал.</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«Театральное» включает конкурсные номера в номинациях:</w:t>
            </w:r>
          </w:p>
        </w:tc>
      </w:tr>
      <w:tr w:rsidR="00355DD5">
        <w:trPr>
          <w:trHeight w:val="20"/>
        </w:trPr>
        <w:tc>
          <w:tcPr>
            <w:tcW w:w="10230" w:type="dxa"/>
            <w:gridSpan w:val="4"/>
            <w:shd w:val="clear" w:color="auto" w:fill="DBE5F1"/>
            <w:vAlign w:val="center"/>
          </w:tcPr>
          <w:p w:rsidR="00355DD5" w:rsidRDefault="007E0D11" w:rsidP="00E12576">
            <w:pPr>
              <w:numPr>
                <w:ilvl w:val="2"/>
                <w:numId w:val="12"/>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Художественное слово </w:t>
            </w:r>
          </w:p>
          <w:p w:rsidR="00355DD5" w:rsidRDefault="007E0D11" w:rsidP="00E12576">
            <w:pPr>
              <w:numPr>
                <w:ilvl w:val="3"/>
                <w:numId w:val="12"/>
              </w:numPr>
              <w:spacing w:after="0" w:line="240" w:lineRule="auto"/>
              <w:ind w:hanging="64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Проза</w:t>
            </w:r>
          </w:p>
          <w:p w:rsidR="00355DD5" w:rsidRDefault="007E0D11" w:rsidP="00E12576">
            <w:pPr>
              <w:numPr>
                <w:ilvl w:val="3"/>
                <w:numId w:val="12"/>
              </w:numPr>
              <w:spacing w:after="0" w:line="240" w:lineRule="auto"/>
              <w:ind w:hanging="648"/>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Поэзия</w:t>
            </w:r>
          </w:p>
          <w:p w:rsidR="00355DD5" w:rsidRDefault="007E0D11" w:rsidP="00E12576">
            <w:pPr>
              <w:numPr>
                <w:ilvl w:val="2"/>
                <w:numId w:val="12"/>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Авторское художественное слово</w:t>
            </w:r>
          </w:p>
          <w:p w:rsidR="00355DD5" w:rsidRDefault="007E0D11" w:rsidP="00E12576">
            <w:pPr>
              <w:numPr>
                <w:ilvl w:val="2"/>
                <w:numId w:val="12"/>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Фронтовая поэзия</w:t>
            </w:r>
          </w:p>
        </w:tc>
      </w:tr>
      <w:tr w:rsidR="00355DD5">
        <w:trPr>
          <w:trHeight w:val="20"/>
        </w:trPr>
        <w:tc>
          <w:tcPr>
            <w:tcW w:w="3585" w:type="dxa"/>
            <w:shd w:val="clear" w:color="auto" w:fill="auto"/>
            <w:vAlign w:val="center"/>
          </w:tcPr>
          <w:p w:rsidR="00355DD5" w:rsidRDefault="007E0D11">
            <w:pPr>
              <w:spacing w:after="0" w:line="240" w:lineRule="auto"/>
              <w:ind w:left="792"/>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3255" w:type="dxa"/>
            <w:gridSpan w:val="2"/>
            <w:shd w:val="clear" w:color="auto" w:fill="auto"/>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Малые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390" w:type="dxa"/>
            <w:shd w:val="clear" w:color="auto" w:fill="auto"/>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6 чел.)</w:t>
            </w:r>
          </w:p>
        </w:tc>
      </w:tr>
      <w:tr w:rsidR="00355DD5">
        <w:trPr>
          <w:trHeight w:val="20"/>
        </w:trPr>
        <w:tc>
          <w:tcPr>
            <w:tcW w:w="10230" w:type="dxa"/>
            <w:gridSpan w:val="4"/>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Эстрадный монолог</w:t>
            </w:r>
          </w:p>
        </w:tc>
      </w:tr>
      <w:tr w:rsidR="00355DD5">
        <w:trPr>
          <w:trHeight w:val="20"/>
        </w:trPr>
        <w:tc>
          <w:tcPr>
            <w:tcW w:w="5535" w:type="dxa"/>
            <w:gridSpan w:val="2"/>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Соло</w:t>
            </w:r>
          </w:p>
        </w:tc>
        <w:tc>
          <w:tcPr>
            <w:tcW w:w="4695" w:type="dxa"/>
            <w:gridSpan w:val="2"/>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w:t>
            </w:r>
          </w:p>
        </w:tc>
      </w:tr>
      <w:tr w:rsidR="00355DD5">
        <w:trPr>
          <w:trHeight w:val="20"/>
        </w:trPr>
        <w:tc>
          <w:tcPr>
            <w:tcW w:w="10230" w:type="dxa"/>
            <w:gridSpan w:val="4"/>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Эстрадная миниатюра</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Театр малых форм</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Драматический театр</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Музыкальный театр</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Эксперимент</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Пластический театр </w:t>
            </w:r>
          </w:p>
        </w:tc>
      </w:tr>
      <w:tr w:rsidR="00355DD5">
        <w:trPr>
          <w:trHeight w:val="20"/>
        </w:trPr>
        <w:tc>
          <w:tcPr>
            <w:tcW w:w="35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255" w:type="dxa"/>
            <w:gridSpan w:val="2"/>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Малые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чел.)</w:t>
            </w:r>
          </w:p>
        </w:tc>
        <w:tc>
          <w:tcPr>
            <w:tcW w:w="3390"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6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идея; режиссура; актерское мастерство; сценическая речь; культура сцены.</w:t>
            </w:r>
          </w:p>
        </w:tc>
      </w:tr>
      <w:tr w:rsidR="00355DD5">
        <w:trPr>
          <w:trHeight w:val="20"/>
        </w:trPr>
        <w:tc>
          <w:tcPr>
            <w:tcW w:w="10230" w:type="dxa"/>
            <w:gridSpan w:val="4"/>
            <w:shd w:val="clear" w:color="auto" w:fill="DEEBF6"/>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Специальная номинация «</w:t>
            </w:r>
            <w:proofErr w:type="spellStart"/>
            <w:r>
              <w:rPr>
                <w:rFonts w:ascii="Times New Roman" w:eastAsia="Times New Roman" w:hAnsi="Times New Roman" w:cs="Times New Roman"/>
                <w:b/>
                <w:sz w:val="18"/>
                <w:szCs w:val="18"/>
              </w:rPr>
              <w:t>Знание.Театр</w:t>
            </w:r>
            <w:proofErr w:type="spellEnd"/>
            <w:r>
              <w:rPr>
                <w:rFonts w:ascii="Times New Roman" w:eastAsia="Times New Roman" w:hAnsi="Times New Roman" w:cs="Times New Roman"/>
                <w:b/>
                <w:sz w:val="18"/>
                <w:szCs w:val="18"/>
              </w:rPr>
              <w:t>»*</w:t>
            </w:r>
          </w:p>
        </w:tc>
      </w:tr>
      <w:tr w:rsidR="00355DD5">
        <w:trPr>
          <w:trHeight w:val="20"/>
        </w:trPr>
        <w:tc>
          <w:tcPr>
            <w:tcW w:w="10230" w:type="dxa"/>
            <w:gridSpan w:val="4"/>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Соло – коллективы (от 2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идея; режиссура; актерское мастерство; сценическая речь; культура сцены, соответствие содержания конкурсного номера (постановки) тематике науки и технологий в России.</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a"/>
        <w:tblW w:w="1023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1395"/>
        <w:gridCol w:w="1770"/>
        <w:gridCol w:w="3795"/>
      </w:tblGrid>
      <w:tr w:rsidR="00355DD5">
        <w:trPr>
          <w:trHeight w:val="20"/>
        </w:trPr>
        <w:tc>
          <w:tcPr>
            <w:tcW w:w="10230" w:type="dxa"/>
            <w:gridSpan w:val="4"/>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ОРИГИНАЛЬНЫЙ ЖАНР</w:t>
            </w:r>
          </w:p>
        </w:tc>
      </w:tr>
      <w:tr w:rsidR="00355DD5">
        <w:trPr>
          <w:trHeight w:val="20"/>
        </w:trPr>
        <w:tc>
          <w:tcPr>
            <w:tcW w:w="10230" w:type="dxa"/>
            <w:gridSpan w:val="4"/>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не более четырех заявок в направлении любой из номинаций. Допускается подача 5 (пятой) заявки исключительно в номинации «Иллюзия» или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Продолжительность конкурсного номера в направлении «Оригинальный жанр» должна быть не более 5 минут, за исключением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в которой продолжительность конкурсного номера должна быть не более 3 (трех) минут 30 секунд.</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более, чем на 30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в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более, чем на 10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превышения установленного времени в номинации «Цирковое искусство» более, чем на 90 секунд, конкурсный номер не оценивается.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исполнении воздушных номеров обязательно наличие технического паспорта на реквизит. Запрещено исполнение воздушных номеров («кольцо», «трапеция», «бамбук» и т.п.) без страховки.</w:t>
            </w:r>
          </w:p>
          <w:p w:rsidR="00355DD5" w:rsidRDefault="007E0D11" w:rsidP="00E12576">
            <w:pPr>
              <w:numPr>
                <w:ilvl w:val="1"/>
                <w:numId w:val="12"/>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участию в воздушных номерах допускаются только совершеннолетние.</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Участникам, которые выполняют номера на высоте выше 1,5 метра, необходимо иметь документ об обучении по охране труда без применения средств </w:t>
            </w:r>
            <w:proofErr w:type="spellStart"/>
            <w:r>
              <w:rPr>
                <w:rFonts w:ascii="Times New Roman" w:eastAsia="Times New Roman" w:hAnsi="Times New Roman" w:cs="Times New Roman"/>
                <w:sz w:val="18"/>
                <w:szCs w:val="18"/>
              </w:rPr>
              <w:t>подмащивания</w:t>
            </w:r>
            <w:proofErr w:type="spellEnd"/>
            <w:r>
              <w:rPr>
                <w:rFonts w:ascii="Times New Roman" w:eastAsia="Times New Roman" w:hAnsi="Times New Roman" w:cs="Times New Roman"/>
                <w:sz w:val="18"/>
                <w:szCs w:val="18"/>
              </w:rPr>
              <w:t xml:space="preserve"> с правом выполнения работ одному. Участникам необходимо заполнить инструкцию по охране труда перед выполнением номера, а также расписки об ответственности.</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конкурсный номер должен включать элементы </w:t>
            </w:r>
            <w:proofErr w:type="spellStart"/>
            <w:r>
              <w:rPr>
                <w:rFonts w:ascii="Times New Roman" w:eastAsia="Times New Roman" w:hAnsi="Times New Roman" w:cs="Times New Roman"/>
                <w:sz w:val="18"/>
                <w:szCs w:val="18"/>
              </w:rPr>
              <w:t>чирлидинга</w:t>
            </w:r>
            <w:proofErr w:type="spellEnd"/>
            <w:r>
              <w:rPr>
                <w:rFonts w:ascii="Times New Roman" w:eastAsia="Times New Roman" w:hAnsi="Times New Roman" w:cs="Times New Roman"/>
                <w:sz w:val="18"/>
                <w:szCs w:val="18"/>
              </w:rPr>
              <w:t>: «</w:t>
            </w:r>
            <w:proofErr w:type="spellStart"/>
            <w:r>
              <w:rPr>
                <w:rFonts w:ascii="Times New Roman" w:eastAsia="Times New Roman" w:hAnsi="Times New Roman" w:cs="Times New Roman"/>
                <w:sz w:val="18"/>
                <w:szCs w:val="18"/>
              </w:rPr>
              <w:t>станты</w:t>
            </w:r>
            <w:proofErr w:type="spellEnd"/>
            <w:r>
              <w:rPr>
                <w:rFonts w:ascii="Times New Roman" w:eastAsia="Times New Roman" w:hAnsi="Times New Roman" w:cs="Times New Roman"/>
                <w:sz w:val="18"/>
                <w:szCs w:val="18"/>
              </w:rPr>
              <w:t>» и (или) «пирамиды» и (или) «выбросы», «</w:t>
            </w:r>
            <w:proofErr w:type="spellStart"/>
            <w:r>
              <w:rPr>
                <w:rFonts w:ascii="Times New Roman" w:eastAsia="Times New Roman" w:hAnsi="Times New Roman" w:cs="Times New Roman"/>
                <w:sz w:val="18"/>
                <w:szCs w:val="18"/>
              </w:rPr>
              <w:t>чир</w:t>
            </w:r>
            <w:proofErr w:type="spellEnd"/>
            <w:r>
              <w:rPr>
                <w:rFonts w:ascii="Times New Roman" w:eastAsia="Times New Roman" w:hAnsi="Times New Roman" w:cs="Times New Roman"/>
                <w:sz w:val="18"/>
                <w:szCs w:val="18"/>
              </w:rPr>
              <w:t xml:space="preserve">-прыжки» и (или) «лип-прыжки» и (или) «махи». Обязательным требованием к конкурсному номеру в номинации «Чир </w:t>
            </w:r>
            <w:proofErr w:type="spellStart"/>
            <w:r>
              <w:rPr>
                <w:rFonts w:ascii="Times New Roman" w:eastAsia="Times New Roman" w:hAnsi="Times New Roman" w:cs="Times New Roman"/>
                <w:sz w:val="18"/>
                <w:szCs w:val="18"/>
              </w:rPr>
              <w:t>данс</w:t>
            </w:r>
            <w:proofErr w:type="spellEnd"/>
            <w:r>
              <w:rPr>
                <w:rFonts w:ascii="Times New Roman" w:eastAsia="Times New Roman" w:hAnsi="Times New Roman" w:cs="Times New Roman"/>
                <w:sz w:val="18"/>
                <w:szCs w:val="18"/>
              </w:rPr>
              <w:t xml:space="preserve"> шоу» является выполнение танцевальных комбинаций одновременно всеми участниками команды.</w:t>
            </w:r>
          </w:p>
          <w:p w:rsidR="00355DD5" w:rsidRDefault="007E0D11" w:rsidP="00E12576">
            <w:pPr>
              <w:numPr>
                <w:ilvl w:val="1"/>
                <w:numId w:val="12"/>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«Оригинальный жанр» включает конкурсные номера в номинациях:</w:t>
            </w:r>
          </w:p>
        </w:tc>
      </w:tr>
      <w:tr w:rsidR="00355DD5">
        <w:trPr>
          <w:trHeight w:val="244"/>
        </w:trPr>
        <w:tc>
          <w:tcPr>
            <w:tcW w:w="10230" w:type="dxa"/>
            <w:gridSpan w:val="4"/>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Цирковое искусство</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Акробатика</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Воздушная гимнастика</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Гимнастика (в том числе пластический этюд, ручной </w:t>
            </w:r>
            <w:proofErr w:type="spellStart"/>
            <w:r>
              <w:rPr>
                <w:rFonts w:ascii="Times New Roman" w:eastAsia="Times New Roman" w:hAnsi="Times New Roman" w:cs="Times New Roman"/>
                <w:sz w:val="18"/>
                <w:szCs w:val="18"/>
              </w:rPr>
              <w:t>эквилибр</w:t>
            </w:r>
            <w:proofErr w:type="spellEnd"/>
            <w:r>
              <w:rPr>
                <w:rFonts w:ascii="Times New Roman" w:eastAsia="Times New Roman" w:hAnsi="Times New Roman" w:cs="Times New Roman"/>
                <w:sz w:val="18"/>
                <w:szCs w:val="18"/>
              </w:rPr>
              <w:t>, оригинальный партерный реквизит)</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Эквилибристика (в том числе </w:t>
            </w:r>
            <w:proofErr w:type="spellStart"/>
            <w:r>
              <w:rPr>
                <w:rFonts w:ascii="Times New Roman" w:eastAsia="Times New Roman" w:hAnsi="Times New Roman" w:cs="Times New Roman"/>
                <w:sz w:val="18"/>
                <w:szCs w:val="18"/>
              </w:rPr>
              <w:t>эквилибр</w:t>
            </w:r>
            <w:proofErr w:type="spellEnd"/>
            <w:r>
              <w:rPr>
                <w:rFonts w:ascii="Times New Roman" w:eastAsia="Times New Roman" w:hAnsi="Times New Roman" w:cs="Times New Roman"/>
                <w:sz w:val="18"/>
                <w:szCs w:val="18"/>
              </w:rPr>
              <w:t xml:space="preserve"> на моноцикле, катушках, </w:t>
            </w:r>
            <w:proofErr w:type="spellStart"/>
            <w:r>
              <w:rPr>
                <w:rFonts w:ascii="Times New Roman" w:eastAsia="Times New Roman" w:hAnsi="Times New Roman" w:cs="Times New Roman"/>
                <w:sz w:val="18"/>
                <w:szCs w:val="18"/>
              </w:rPr>
              <w:t>вольностоящей</w:t>
            </w:r>
            <w:proofErr w:type="spellEnd"/>
            <w:r>
              <w:rPr>
                <w:rFonts w:ascii="Times New Roman" w:eastAsia="Times New Roman" w:hAnsi="Times New Roman" w:cs="Times New Roman"/>
                <w:sz w:val="18"/>
                <w:szCs w:val="18"/>
              </w:rPr>
              <w:t xml:space="preserve"> лестнице, </w:t>
            </w:r>
            <w:proofErr w:type="spellStart"/>
            <w:r>
              <w:rPr>
                <w:rFonts w:ascii="Times New Roman" w:eastAsia="Times New Roman" w:hAnsi="Times New Roman" w:cs="Times New Roman"/>
                <w:sz w:val="18"/>
                <w:szCs w:val="18"/>
              </w:rPr>
              <w:t>проволке</w:t>
            </w:r>
            <w:proofErr w:type="spellEnd"/>
            <w:r>
              <w:rPr>
                <w:rFonts w:ascii="Times New Roman" w:eastAsia="Times New Roman" w:hAnsi="Times New Roman" w:cs="Times New Roman"/>
                <w:sz w:val="18"/>
                <w:szCs w:val="18"/>
              </w:rPr>
              <w:t xml:space="preserve"> и т.д.)</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Жонглирование</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Клоунада</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Оригинальный номер</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Пантомима</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Иллюзия</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Синтез-номер</w:t>
            </w:r>
          </w:p>
        </w:tc>
      </w:tr>
      <w:tr w:rsidR="00355DD5">
        <w:trPr>
          <w:trHeight w:val="20"/>
        </w:trPr>
        <w:tc>
          <w:tcPr>
            <w:tcW w:w="3270"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lastRenderedPageBreak/>
              <w:t>Соло</w:t>
            </w:r>
          </w:p>
        </w:tc>
        <w:tc>
          <w:tcPr>
            <w:tcW w:w="3165" w:type="dxa"/>
            <w:gridSpan w:val="2"/>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Малые составы </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чел.)</w:t>
            </w:r>
          </w:p>
        </w:tc>
        <w:tc>
          <w:tcPr>
            <w:tcW w:w="379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Большие составы </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5 чел.)</w:t>
            </w:r>
          </w:p>
        </w:tc>
      </w:tr>
      <w:tr w:rsidR="00355DD5">
        <w:trPr>
          <w:trHeight w:val="20"/>
        </w:trPr>
        <w:tc>
          <w:tcPr>
            <w:tcW w:w="10230" w:type="dxa"/>
            <w:gridSpan w:val="4"/>
            <w:vAlign w:val="center"/>
          </w:tcPr>
          <w:p w:rsidR="00355DD5" w:rsidRDefault="007E0D1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режиссерское решение; актерское мастерство; сложность элементов и мастерство исполнения; культура сцены, соответствие музыкального сопровождения художественному образу, сценический грим (при наличие).</w:t>
            </w:r>
          </w:p>
        </w:tc>
      </w:tr>
      <w:tr w:rsidR="00355DD5">
        <w:trPr>
          <w:trHeight w:val="20"/>
        </w:trPr>
        <w:tc>
          <w:tcPr>
            <w:tcW w:w="10230" w:type="dxa"/>
            <w:gridSpan w:val="4"/>
            <w:shd w:val="clear" w:color="auto" w:fill="DEEBF6"/>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Искусство сценического костюма (</w:t>
            </w:r>
            <w:proofErr w:type="spellStart"/>
            <w:r>
              <w:rPr>
                <w:rFonts w:ascii="Times New Roman" w:eastAsia="Times New Roman" w:hAnsi="Times New Roman" w:cs="Times New Roman"/>
                <w:b/>
                <w:sz w:val="18"/>
                <w:szCs w:val="18"/>
              </w:rPr>
              <w:t>Перфоманс</w:t>
            </w:r>
            <w:proofErr w:type="spellEnd"/>
            <w:r>
              <w:rPr>
                <w:rFonts w:ascii="Times New Roman" w:eastAsia="Times New Roman" w:hAnsi="Times New Roman" w:cs="Times New Roman"/>
                <w:b/>
                <w:sz w:val="18"/>
                <w:szCs w:val="18"/>
              </w:rPr>
              <w:t>)</w:t>
            </w:r>
          </w:p>
        </w:tc>
      </w:tr>
      <w:tr w:rsidR="00355DD5">
        <w:trPr>
          <w:trHeight w:val="20"/>
        </w:trPr>
        <w:tc>
          <w:tcPr>
            <w:tcW w:w="4665" w:type="dxa"/>
            <w:gridSpan w:val="2"/>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Индивидуальная работа</w:t>
            </w:r>
          </w:p>
        </w:tc>
        <w:tc>
          <w:tcPr>
            <w:tcW w:w="5565" w:type="dxa"/>
            <w:gridSpan w:val="2"/>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2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художественная и образная выразительность; индивидуальность и уникальность образа; качество исполнения; режиссерское решение.</w:t>
            </w:r>
          </w:p>
        </w:tc>
      </w:tr>
      <w:tr w:rsidR="00355DD5">
        <w:trPr>
          <w:trHeight w:val="20"/>
        </w:trPr>
        <w:tc>
          <w:tcPr>
            <w:tcW w:w="10230" w:type="dxa"/>
            <w:gridSpan w:val="4"/>
            <w:shd w:val="clear" w:color="auto" w:fill="DEEBF6"/>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Чир </w:t>
            </w:r>
            <w:proofErr w:type="spellStart"/>
            <w:r>
              <w:rPr>
                <w:rFonts w:ascii="Times New Roman" w:eastAsia="Times New Roman" w:hAnsi="Times New Roman" w:cs="Times New Roman"/>
                <w:b/>
                <w:sz w:val="18"/>
                <w:szCs w:val="18"/>
              </w:rPr>
              <w:t>данс</w:t>
            </w:r>
            <w:proofErr w:type="spellEnd"/>
            <w:r>
              <w:rPr>
                <w:rFonts w:ascii="Times New Roman" w:eastAsia="Times New Roman" w:hAnsi="Times New Roman" w:cs="Times New Roman"/>
                <w:b/>
                <w:sz w:val="18"/>
                <w:szCs w:val="18"/>
              </w:rPr>
              <w:t xml:space="preserve"> шоу</w:t>
            </w:r>
          </w:p>
        </w:tc>
      </w:tr>
      <w:tr w:rsidR="00355DD5">
        <w:trPr>
          <w:trHeight w:val="20"/>
        </w:trPr>
        <w:tc>
          <w:tcPr>
            <w:tcW w:w="10230" w:type="dxa"/>
            <w:gridSpan w:val="4"/>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Большие составы</w:t>
            </w:r>
          </w:p>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(от 10 чел.)</w:t>
            </w:r>
          </w:p>
        </w:tc>
      </w:tr>
      <w:tr w:rsidR="00355DD5">
        <w:trPr>
          <w:trHeight w:val="20"/>
        </w:trPr>
        <w:tc>
          <w:tcPr>
            <w:tcW w:w="10230" w:type="dxa"/>
            <w:gridSpan w:val="4"/>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идея и режиссура; артистизм и выразительность; хореография; выполнение элементов </w:t>
            </w:r>
            <w:proofErr w:type="spellStart"/>
            <w:r>
              <w:rPr>
                <w:rFonts w:ascii="Times New Roman" w:eastAsia="Times New Roman" w:hAnsi="Times New Roman" w:cs="Times New Roman"/>
                <w:sz w:val="18"/>
                <w:szCs w:val="18"/>
              </w:rPr>
              <w:t>чирлидинга</w:t>
            </w:r>
            <w:proofErr w:type="spellEnd"/>
            <w:r>
              <w:rPr>
                <w:rFonts w:ascii="Times New Roman" w:eastAsia="Times New Roman" w:hAnsi="Times New Roman" w:cs="Times New Roman"/>
                <w:sz w:val="18"/>
                <w:szCs w:val="18"/>
              </w:rPr>
              <w:t>; культура сцены, музыкальность; зрелищность (уровни, рисунки, геометрия, использование площадки); эмоциональность, костюм (креативность, соответствие музыке и номеру, эстетика).</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b"/>
        <w:tblW w:w="10200"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5"/>
        <w:gridCol w:w="4815"/>
      </w:tblGrid>
      <w:tr w:rsidR="00355DD5">
        <w:trPr>
          <w:trHeight w:val="20"/>
        </w:trPr>
        <w:tc>
          <w:tcPr>
            <w:tcW w:w="10200" w:type="dxa"/>
            <w:gridSpan w:val="2"/>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МОДА</w:t>
            </w:r>
          </w:p>
        </w:tc>
      </w:tr>
      <w:tr w:rsidR="00355DD5">
        <w:trPr>
          <w:trHeight w:val="20"/>
        </w:trPr>
        <w:tc>
          <w:tcPr>
            <w:tcW w:w="10200" w:type="dxa"/>
            <w:gridSpan w:val="2"/>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Региональная делегация может подать три заявки в направлении любой </w:t>
            </w:r>
            <w:r>
              <w:rPr>
                <w:rFonts w:ascii="Times New Roman" w:eastAsia="Times New Roman" w:hAnsi="Times New Roman" w:cs="Times New Roman"/>
                <w:sz w:val="18"/>
                <w:szCs w:val="18"/>
              </w:rPr>
              <w:br/>
              <w:t xml:space="preserve">из номинаций.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Конкурсные просмотры проходят в формате показов коллекций одежды (дефиле моделей).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 участия в конкурсной программе допускаются коллекции, состоящие из не менее 5 (пяти) полноценных комплектов – образов, ранее не представлявшиеся на Всероссийском фестивале «Российская студенческая весна».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Продолжительность показа коллекции в направлении «Мода» должна быть не более 4 (четырех) минут. Музыкальное сопровождение показа может редактироваться режиссером шоу.</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Заявка в направлении должна содержать в том числе: видео конкурсной работы (дефиле); лук-бук коллекции (фотографии собранных в полноценные комплекты образов коллекции, отснятые на модели, для размещения в социальных сетях и СМИ); резюме автора (авторов) коллекции, описание концепции бренда (коллекции), логотип бренда (обязательно), ссылки на информационные ресурсы автора (авторов), бренда (коллекции), рекламное презентационное видео бренда (при наличии).</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показу допускаются заявки при наличии распечатанных лук-буков, резюме автора (авторов) и описании концепции бренда.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Постановка финального показа происходят непосредственно на Фестивале совместно с режиссером-постановщиком направления в рамках создания единого концептуального шоу участников направления «Мода».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Участие автора (авторов) в показе обязательно. Все авторы должны отвечать требованиям к участникам в соответствии с настоящим Положением.</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выявлении факта нарушения исполнителями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служба имеет право остановить показ конкурсного номера и снять его с конкурсной программы.</w:t>
            </w:r>
          </w:p>
          <w:p w:rsidR="00355DD5" w:rsidRDefault="007E0D11" w:rsidP="00E12576">
            <w:pPr>
              <w:numPr>
                <w:ilvl w:val="1"/>
                <w:numId w:val="12"/>
              </w:numPr>
              <w:spacing w:after="0" w:line="240" w:lineRule="auto"/>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«Мода» включает конкурсные работы в номинациях:</w:t>
            </w:r>
          </w:p>
        </w:tc>
      </w:tr>
      <w:tr w:rsidR="00355DD5">
        <w:trPr>
          <w:trHeight w:val="634"/>
        </w:trPr>
        <w:tc>
          <w:tcPr>
            <w:tcW w:w="10200" w:type="dxa"/>
            <w:gridSpan w:val="2"/>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Готовое к носке (</w:t>
            </w:r>
            <w:proofErr w:type="spellStart"/>
            <w:r>
              <w:rPr>
                <w:rFonts w:ascii="Times New Roman" w:eastAsia="Times New Roman" w:hAnsi="Times New Roman" w:cs="Times New Roman"/>
                <w:b/>
                <w:sz w:val="18"/>
                <w:szCs w:val="18"/>
              </w:rPr>
              <w:t>Ready-to-wear</w:t>
            </w:r>
            <w:proofErr w:type="spellEnd"/>
            <w:r>
              <w:rPr>
                <w:rFonts w:ascii="Times New Roman" w:eastAsia="Times New Roman" w:hAnsi="Times New Roman" w:cs="Times New Roman"/>
                <w:b/>
                <w:sz w:val="18"/>
                <w:szCs w:val="18"/>
              </w:rPr>
              <w:t>) и спортивная мода (</w:t>
            </w:r>
            <w:proofErr w:type="spellStart"/>
            <w:r>
              <w:rPr>
                <w:rFonts w:ascii="Times New Roman" w:eastAsia="Times New Roman" w:hAnsi="Times New Roman" w:cs="Times New Roman"/>
                <w:b/>
                <w:sz w:val="18"/>
                <w:szCs w:val="18"/>
              </w:rPr>
              <w:t>Sport</w:t>
            </w:r>
            <w:proofErr w:type="spellEnd"/>
            <w:r>
              <w:rPr>
                <w:rFonts w:ascii="Times New Roman" w:eastAsia="Times New Roman" w:hAnsi="Times New Roman" w:cs="Times New Roman"/>
                <w:b/>
                <w:sz w:val="18"/>
                <w:szCs w:val="18"/>
              </w:rPr>
              <w:t>)</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Мода с элементами «</w:t>
            </w:r>
            <w:proofErr w:type="spellStart"/>
            <w:r>
              <w:rPr>
                <w:rFonts w:ascii="Times New Roman" w:eastAsia="Times New Roman" w:hAnsi="Times New Roman" w:cs="Times New Roman"/>
                <w:b/>
                <w:sz w:val="18"/>
                <w:szCs w:val="18"/>
              </w:rPr>
              <w:t>этно</w:t>
            </w:r>
            <w:proofErr w:type="spellEnd"/>
            <w:r>
              <w:rPr>
                <w:rFonts w:ascii="Times New Roman" w:eastAsia="Times New Roman" w:hAnsi="Times New Roman" w:cs="Times New Roman"/>
                <w:b/>
                <w:sz w:val="18"/>
                <w:szCs w:val="18"/>
              </w:rPr>
              <w:t>»</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Концептуальная мода (</w:t>
            </w:r>
            <w:proofErr w:type="spellStart"/>
            <w:r>
              <w:rPr>
                <w:rFonts w:ascii="Times New Roman" w:eastAsia="Times New Roman" w:hAnsi="Times New Roman" w:cs="Times New Roman"/>
                <w:b/>
                <w:sz w:val="18"/>
                <w:szCs w:val="18"/>
              </w:rPr>
              <w:t>Alternative</w:t>
            </w:r>
            <w:proofErr w:type="spellEnd"/>
            <w:r>
              <w:rPr>
                <w:rFonts w:ascii="Times New Roman" w:eastAsia="Times New Roman" w:hAnsi="Times New Roman" w:cs="Times New Roman"/>
                <w:b/>
                <w:sz w:val="18"/>
                <w:szCs w:val="18"/>
              </w:rPr>
              <w:t>) и мода мегаполисов (</w:t>
            </w:r>
            <w:proofErr w:type="spellStart"/>
            <w:r>
              <w:rPr>
                <w:rFonts w:ascii="Times New Roman" w:eastAsia="Times New Roman" w:hAnsi="Times New Roman" w:cs="Times New Roman"/>
                <w:b/>
                <w:sz w:val="18"/>
                <w:szCs w:val="18"/>
              </w:rPr>
              <w:t>Urban</w:t>
            </w:r>
            <w:proofErr w:type="spellEnd"/>
            <w:r>
              <w:rPr>
                <w:rFonts w:ascii="Times New Roman" w:eastAsia="Times New Roman" w:hAnsi="Times New Roman" w:cs="Times New Roman"/>
                <w:b/>
                <w:sz w:val="18"/>
                <w:szCs w:val="18"/>
              </w:rPr>
              <w:t>)</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Вечерняя мода</w:t>
            </w:r>
          </w:p>
        </w:tc>
      </w:tr>
      <w:tr w:rsidR="00355DD5">
        <w:trPr>
          <w:trHeight w:val="20"/>
        </w:trPr>
        <w:tc>
          <w:tcPr>
            <w:tcW w:w="53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Индивидуальная работа</w:t>
            </w:r>
          </w:p>
        </w:tc>
        <w:tc>
          <w:tcPr>
            <w:tcW w:w="481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(от 2 чел.)</w:t>
            </w:r>
          </w:p>
        </w:tc>
      </w:tr>
      <w:tr w:rsidR="00355DD5">
        <w:trPr>
          <w:trHeight w:val="20"/>
        </w:trPr>
        <w:tc>
          <w:tcPr>
            <w:tcW w:w="10200" w:type="dxa"/>
            <w:gridSpan w:val="2"/>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художественная и образная выразительность; соответствие тенденциям современной моды; индивидуальность и уникальность образа; актуальность коллекции; уровень </w:t>
            </w:r>
            <w:proofErr w:type="spellStart"/>
            <w:r>
              <w:rPr>
                <w:rFonts w:ascii="Times New Roman" w:eastAsia="Times New Roman" w:hAnsi="Times New Roman" w:cs="Times New Roman"/>
                <w:sz w:val="18"/>
                <w:szCs w:val="18"/>
              </w:rPr>
              <w:t>fashion</w:t>
            </w:r>
            <w:proofErr w:type="spellEnd"/>
            <w:r>
              <w:rPr>
                <w:rFonts w:ascii="Times New Roman" w:eastAsia="Times New Roman" w:hAnsi="Times New Roman" w:cs="Times New Roman"/>
                <w:sz w:val="18"/>
                <w:szCs w:val="18"/>
              </w:rPr>
              <w:t>-новизны; качество исполнения; масштабируемость.</w:t>
            </w:r>
          </w:p>
        </w:tc>
      </w:tr>
    </w:tbl>
    <w:p w:rsidR="00355DD5" w:rsidRDefault="00355DD5">
      <w:pPr>
        <w:spacing w:after="0" w:line="240" w:lineRule="auto"/>
        <w:jc w:val="both"/>
        <w:rPr>
          <w:rFonts w:ascii="Times New Roman" w:eastAsia="Times New Roman" w:hAnsi="Times New Roman" w:cs="Times New Roman"/>
          <w:b/>
          <w:sz w:val="18"/>
          <w:szCs w:val="18"/>
        </w:rPr>
      </w:pPr>
    </w:p>
    <w:tbl>
      <w:tblPr>
        <w:tblStyle w:val="affc"/>
        <w:tblW w:w="10185"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5"/>
      </w:tblGrid>
      <w:tr w:rsidR="00355DD5">
        <w:trPr>
          <w:trHeight w:val="20"/>
        </w:trPr>
        <w:tc>
          <w:tcPr>
            <w:tcW w:w="10185" w:type="dxa"/>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МЕДИА</w:t>
            </w:r>
          </w:p>
        </w:tc>
      </w:tr>
      <w:tr w:rsidR="00355DD5">
        <w:trPr>
          <w:trHeight w:val="20"/>
        </w:trPr>
        <w:tc>
          <w:tcPr>
            <w:tcW w:w="10185" w:type="dxa"/>
            <w:vAlign w:val="center"/>
          </w:tcPr>
          <w:p w:rsidR="00E12576" w:rsidRDefault="00E12576"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 прохождения в региональный этап Фестиваля участникам необходимо предоставить портфолио членам жюри на отборочном этапе.</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направлении «Медиа» все конкурсные работы выполняются непосредственно на Фестивале.</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Темы конкурсных работ определяются Исполнительной дирекций Программы совместно с членами жюри в направлении и представляются участникам в первый конкурсный день.</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Один человек имеет право участвовать в данном направлении один раз.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Участники конкурсной программы работают на собственном оборудовании.</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«Медиа» включает конкурс в номинациях:</w:t>
            </w:r>
          </w:p>
        </w:tc>
      </w:tr>
      <w:tr w:rsidR="00355DD5">
        <w:trPr>
          <w:trHeight w:val="20"/>
        </w:trPr>
        <w:tc>
          <w:tcPr>
            <w:tcW w:w="10185" w:type="dxa"/>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Видеорепортаж</w:t>
            </w:r>
          </w:p>
        </w:tc>
      </w:tr>
      <w:tr w:rsidR="00355DD5">
        <w:trPr>
          <w:trHeight w:val="20"/>
        </w:trPr>
        <w:tc>
          <w:tcPr>
            <w:tcW w:w="10185" w:type="dxa"/>
            <w:vAlign w:val="center"/>
          </w:tcPr>
          <w:p w:rsidR="00355DD5" w:rsidRDefault="007E0D11">
            <w:pPr>
              <w:spacing w:after="0" w:line="240" w:lineRule="auto"/>
              <w:ind w:firstLine="6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Коллективы</w:t>
            </w:r>
          </w:p>
          <w:p w:rsidR="00355DD5" w:rsidRDefault="007E0D11">
            <w:pPr>
              <w:numPr>
                <w:ilvl w:val="0"/>
                <w:numId w:val="11"/>
              </w:num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чел.)</w:t>
            </w:r>
          </w:p>
        </w:tc>
      </w:tr>
      <w:tr w:rsidR="00355DD5">
        <w:trPr>
          <w:trHeight w:val="20"/>
        </w:trPr>
        <w:tc>
          <w:tcPr>
            <w:tcW w:w="10185" w:type="dxa"/>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Публикация</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Фотопроект</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Фоторепортаж</w:t>
            </w:r>
          </w:p>
          <w:p w:rsidR="00355DD5" w:rsidRDefault="007E0D11" w:rsidP="00E12576">
            <w:pPr>
              <w:numPr>
                <w:ilvl w:val="3"/>
                <w:numId w:val="12"/>
              </w:numPr>
              <w:spacing w:after="0" w:line="240" w:lineRule="auto"/>
              <w:ind w:hanging="648"/>
              <w:rPr>
                <w:rFonts w:ascii="Times New Roman" w:eastAsia="Times New Roman" w:hAnsi="Times New Roman" w:cs="Times New Roman"/>
                <w:b/>
                <w:sz w:val="18"/>
                <w:szCs w:val="18"/>
              </w:rPr>
            </w:pPr>
            <w:r>
              <w:rPr>
                <w:rFonts w:ascii="Times New Roman" w:eastAsia="Times New Roman" w:hAnsi="Times New Roman" w:cs="Times New Roman"/>
                <w:sz w:val="18"/>
                <w:szCs w:val="18"/>
              </w:rPr>
              <w:t>Художественная</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фотография</w:t>
            </w:r>
          </w:p>
        </w:tc>
      </w:tr>
      <w:tr w:rsidR="00355DD5">
        <w:trPr>
          <w:trHeight w:val="20"/>
        </w:trPr>
        <w:tc>
          <w:tcPr>
            <w:tcW w:w="10185" w:type="dxa"/>
            <w:vAlign w:val="center"/>
          </w:tcPr>
          <w:p w:rsidR="00355DD5" w:rsidRDefault="007E0D1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Индивидуальная работа</w:t>
            </w:r>
          </w:p>
        </w:tc>
      </w:tr>
      <w:tr w:rsidR="00355DD5">
        <w:trPr>
          <w:trHeight w:val="20"/>
        </w:trPr>
        <w:tc>
          <w:tcPr>
            <w:tcW w:w="10185" w:type="dxa"/>
            <w:shd w:val="clear" w:color="auto" w:fill="D9E2F3"/>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SMM и продвижение в социальных сетях (</w:t>
            </w:r>
            <w:proofErr w:type="spellStart"/>
            <w:r>
              <w:rPr>
                <w:rFonts w:ascii="Times New Roman" w:eastAsia="Times New Roman" w:hAnsi="Times New Roman" w:cs="Times New Roman"/>
                <w:b/>
                <w:sz w:val="18"/>
                <w:szCs w:val="18"/>
              </w:rPr>
              <w:t>ВКонтакте</w:t>
            </w:r>
            <w:proofErr w:type="spellEnd"/>
            <w:r>
              <w:rPr>
                <w:rFonts w:ascii="Times New Roman" w:eastAsia="Times New Roman" w:hAnsi="Times New Roman" w:cs="Times New Roman"/>
                <w:b/>
                <w:sz w:val="18"/>
                <w:szCs w:val="18"/>
              </w:rPr>
              <w:t>)</w:t>
            </w:r>
          </w:p>
        </w:tc>
      </w:tr>
      <w:tr w:rsidR="00355DD5">
        <w:trPr>
          <w:trHeight w:val="20"/>
        </w:trPr>
        <w:tc>
          <w:tcPr>
            <w:tcW w:w="1018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Индивидуально – коллективная работа</w:t>
            </w:r>
          </w:p>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(до 3 чел.)</w:t>
            </w:r>
          </w:p>
        </w:tc>
      </w:tr>
      <w:tr w:rsidR="00355DD5">
        <w:trPr>
          <w:trHeight w:val="20"/>
        </w:trPr>
        <w:tc>
          <w:tcPr>
            <w:tcW w:w="10185" w:type="dxa"/>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Общие критерии оценки </w:t>
            </w:r>
          </w:p>
          <w:p w:rsidR="00355DD5" w:rsidRDefault="007E0D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актуальность и значимость темы; оригинальность в подаче материала; аргументированность </w:t>
            </w:r>
            <w:r>
              <w:rPr>
                <w:rFonts w:ascii="Times New Roman" w:eastAsia="Times New Roman" w:hAnsi="Times New Roman" w:cs="Times New Roman"/>
                <w:sz w:val="18"/>
                <w:szCs w:val="18"/>
              </w:rPr>
              <w:br/>
              <w:t>и глубина раскрытия содержания; объективность в раскрытии темы; соответствие материала жанровым критериям; точность и выразительность; применение новых, оригинальных методов подбора и подачи материал</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Дополнительные критерии в номинации</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Видеорепортаж: </w:t>
            </w:r>
          </w:p>
          <w:p w:rsidR="00355DD5" w:rsidRDefault="007E0D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актуальность сюжета, </w:t>
            </w:r>
            <w:proofErr w:type="spellStart"/>
            <w:r>
              <w:rPr>
                <w:rFonts w:ascii="Times New Roman" w:eastAsia="Times New Roman" w:hAnsi="Times New Roman" w:cs="Times New Roman"/>
                <w:sz w:val="18"/>
                <w:szCs w:val="18"/>
              </w:rPr>
              <w:t>разноплановость</w:t>
            </w:r>
            <w:proofErr w:type="spellEnd"/>
            <w:r>
              <w:rPr>
                <w:rFonts w:ascii="Times New Roman" w:eastAsia="Times New Roman" w:hAnsi="Times New Roman" w:cs="Times New Roman"/>
                <w:sz w:val="18"/>
                <w:szCs w:val="18"/>
              </w:rPr>
              <w:t>, качество видеоматериала сюжета, наличие и качество «</w:t>
            </w:r>
            <w:proofErr w:type="spellStart"/>
            <w:r>
              <w:rPr>
                <w:rFonts w:ascii="Times New Roman" w:eastAsia="Times New Roman" w:hAnsi="Times New Roman" w:cs="Times New Roman"/>
                <w:sz w:val="18"/>
                <w:szCs w:val="18"/>
              </w:rPr>
              <w:t>синхрона</w:t>
            </w:r>
            <w:proofErr w:type="spellEnd"/>
            <w:r>
              <w:rPr>
                <w:rFonts w:ascii="Times New Roman" w:eastAsia="Times New Roman" w:hAnsi="Times New Roman" w:cs="Times New Roman"/>
                <w:sz w:val="18"/>
                <w:szCs w:val="18"/>
              </w:rPr>
              <w:t xml:space="preserve">»; грамотная устная речь журналиста в сюжете, качество операторской работы (планы, цвет, горизонт, стабилизация), качество монтажа, режиссура (грамотное использование приемов тележурналистики), качество </w:t>
            </w:r>
            <w:proofErr w:type="spellStart"/>
            <w:r>
              <w:rPr>
                <w:rFonts w:ascii="Times New Roman" w:eastAsia="Times New Roman" w:hAnsi="Times New Roman" w:cs="Times New Roman"/>
                <w:sz w:val="18"/>
                <w:szCs w:val="18"/>
              </w:rPr>
              <w:t>аудиоряда</w:t>
            </w:r>
            <w:proofErr w:type="spellEnd"/>
            <w:r>
              <w:rPr>
                <w:rFonts w:ascii="Times New Roman" w:eastAsia="Times New Roman" w:hAnsi="Times New Roman" w:cs="Times New Roman"/>
                <w:sz w:val="18"/>
                <w:szCs w:val="18"/>
              </w:rPr>
              <w:t>.</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Публикация:</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стиль изложения, орфография и пунктуация, точность и выразительность заголовка, </w:t>
            </w:r>
            <w:proofErr w:type="spellStart"/>
            <w:r>
              <w:rPr>
                <w:rFonts w:ascii="Times New Roman" w:eastAsia="Times New Roman" w:hAnsi="Times New Roman" w:cs="Times New Roman"/>
                <w:sz w:val="18"/>
                <w:szCs w:val="18"/>
              </w:rPr>
              <w:t>лида</w:t>
            </w:r>
            <w:proofErr w:type="spellEnd"/>
            <w:r>
              <w:rPr>
                <w:rFonts w:ascii="Times New Roman" w:eastAsia="Times New Roman" w:hAnsi="Times New Roman" w:cs="Times New Roman"/>
                <w:sz w:val="18"/>
                <w:szCs w:val="18"/>
              </w:rPr>
              <w:t>, наличие иллюстративного материала, авторская позиция.</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Фотопроект:</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оригинальность замысла, идейно-тематическое содержание, раскрытие темы, композиционное построение, техническое исполнение, качество фотографий.</w:t>
            </w:r>
          </w:p>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SMM и продвижение в социальных сетях:</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адаптивность, вовлеченность и интерактивность, визуализация и дизайн, актуальность, логика и наполненность проекта</w:t>
            </w:r>
          </w:p>
        </w:tc>
      </w:tr>
    </w:tbl>
    <w:p w:rsidR="00355DD5" w:rsidRDefault="00355DD5">
      <w:pPr>
        <w:spacing w:after="0" w:line="240" w:lineRule="auto"/>
        <w:rPr>
          <w:rFonts w:ascii="Times New Roman" w:eastAsia="Times New Roman" w:hAnsi="Times New Roman" w:cs="Times New Roman"/>
          <w:sz w:val="18"/>
          <w:szCs w:val="18"/>
        </w:rPr>
      </w:pPr>
    </w:p>
    <w:tbl>
      <w:tblPr>
        <w:tblStyle w:val="affd"/>
        <w:tblW w:w="10245"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355DD5">
        <w:trPr>
          <w:trHeight w:val="20"/>
        </w:trPr>
        <w:tc>
          <w:tcPr>
            <w:tcW w:w="10245" w:type="dxa"/>
            <w:shd w:val="clear" w:color="auto" w:fill="B8CCE4"/>
            <w:vAlign w:val="center"/>
          </w:tcPr>
          <w:p w:rsidR="00355DD5" w:rsidRDefault="007E0D11" w:rsidP="00E12576">
            <w:pPr>
              <w:numPr>
                <w:ilvl w:val="0"/>
                <w:numId w:val="12"/>
              </w:num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АРТ</w:t>
            </w:r>
          </w:p>
        </w:tc>
      </w:tr>
      <w:tr w:rsidR="00355DD5">
        <w:trPr>
          <w:trHeight w:val="20"/>
        </w:trPr>
        <w:tc>
          <w:tcPr>
            <w:tcW w:w="10245" w:type="dxa"/>
            <w:vAlign w:val="center"/>
          </w:tcPr>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участию в конкурсе допускается не более 4 (четырех) заявок от субъекта Российской Федерации, при этом не более одной заявки на номинацию «Стрит-арт» и не более одной заявки на номинацию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Один человек имеет право участвовать в данном направлении один раз.</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Сдача конкурсных работ, в соответствии с предоставленным Исполнительной дирекцией заданием, осуществляется строго в соответствии срокам и на информационном ресурсе, обозначенном Исполнительной дирекцией и (или) </w:t>
            </w:r>
            <w:proofErr w:type="spellStart"/>
            <w:r>
              <w:rPr>
                <w:rFonts w:ascii="Times New Roman" w:eastAsia="Times New Roman" w:hAnsi="Times New Roman" w:cs="Times New Roman"/>
                <w:sz w:val="18"/>
                <w:szCs w:val="18"/>
              </w:rPr>
              <w:t>регламенто</w:t>
            </w:r>
            <w:proofErr w:type="spellEnd"/>
            <w:r>
              <w:rPr>
                <w:rFonts w:ascii="Times New Roman" w:eastAsia="Times New Roman" w:hAnsi="Times New Roman" w:cs="Times New Roman"/>
                <w:sz w:val="18"/>
                <w:szCs w:val="18"/>
              </w:rPr>
              <w:t>-протокольной службой.</w:t>
            </w:r>
          </w:p>
          <w:p w:rsidR="00E12576" w:rsidRDefault="00E12576"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Для прохождения в региональный этап Фестиваля участникам необходимо предоставить портфолио членам жюри на отборочном этапе.</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направлении «Арт» все конкурсные работы выполняются непосредственно </w:t>
            </w:r>
            <w:r>
              <w:rPr>
                <w:rFonts w:ascii="Times New Roman" w:eastAsia="Times New Roman" w:hAnsi="Times New Roman" w:cs="Times New Roman"/>
                <w:sz w:val="18"/>
                <w:szCs w:val="18"/>
              </w:rPr>
              <w:br/>
              <w:t>на Фестивале.</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рамках номинации «Стрит-арт» участникам предстоит реализовать художественные проекты на арт-объекте.  Заявка в номинации «Стрит-арт» должна содержать предварительный эскиз (авторский дизайн конструкции) планируемой работы. Подробное описание технических характеристик конструкции и темы конкурсных работ будут представлены не позднее 15 апреля 2023 года.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Участники номинации «Стрит-арт» выполняют конкурсные работы с использованием собственных материалов и оборудования. По согласованию с Исполнительной дирекцией Программы участникам могут быть предоставлены дополнительные материалы и оборудование для создания конкурсных работ.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номинации «Стрит-арт» допускается участие ассистентов (до двух человек в соответствии с поданной заявкой). Ассистентом может стать любой участник региональной делегации.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Темы конкурсных работ в номинациях «Графический дизайн», «</w:t>
            </w:r>
            <w:proofErr w:type="spellStart"/>
            <w:r>
              <w:rPr>
                <w:rFonts w:ascii="Times New Roman" w:eastAsia="Times New Roman" w:hAnsi="Times New Roman" w:cs="Times New Roman"/>
                <w:sz w:val="18"/>
                <w:szCs w:val="18"/>
              </w:rPr>
              <w:t>Моушн</w:t>
            </w:r>
            <w:proofErr w:type="spellEnd"/>
            <w:r>
              <w:rPr>
                <w:rFonts w:ascii="Times New Roman" w:eastAsia="Times New Roman" w:hAnsi="Times New Roman" w:cs="Times New Roman"/>
                <w:sz w:val="18"/>
                <w:szCs w:val="18"/>
              </w:rPr>
              <w:t>-дизайн» определяются Исполнительной дирекций Программы совместно с членами жюри в направлении и представляются участникам в первый конкурсный день.</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Заявка в номинации «Графический дизайн», «</w:t>
            </w:r>
            <w:proofErr w:type="spellStart"/>
            <w:r>
              <w:rPr>
                <w:rFonts w:ascii="Times New Roman" w:eastAsia="Times New Roman" w:hAnsi="Times New Roman" w:cs="Times New Roman"/>
                <w:sz w:val="18"/>
                <w:szCs w:val="18"/>
              </w:rPr>
              <w:t>Моушн</w:t>
            </w:r>
            <w:proofErr w:type="spellEnd"/>
            <w:r>
              <w:rPr>
                <w:rFonts w:ascii="Times New Roman" w:eastAsia="Times New Roman" w:hAnsi="Times New Roman" w:cs="Times New Roman"/>
                <w:sz w:val="18"/>
                <w:szCs w:val="18"/>
              </w:rPr>
              <w:t xml:space="preserve">-дизайн» должна содержать портфолио выполненных работ участника.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Участники номинаций «Графический дизайн» и «</w:t>
            </w:r>
            <w:proofErr w:type="spellStart"/>
            <w:r>
              <w:rPr>
                <w:rFonts w:ascii="Times New Roman" w:eastAsia="Times New Roman" w:hAnsi="Times New Roman" w:cs="Times New Roman"/>
                <w:sz w:val="18"/>
                <w:szCs w:val="18"/>
              </w:rPr>
              <w:t>Моушн</w:t>
            </w:r>
            <w:proofErr w:type="spellEnd"/>
            <w:r>
              <w:rPr>
                <w:rFonts w:ascii="Times New Roman" w:eastAsia="Times New Roman" w:hAnsi="Times New Roman" w:cs="Times New Roman"/>
                <w:sz w:val="18"/>
                <w:szCs w:val="18"/>
              </w:rPr>
              <w:t>-дизайн» выполняют конкурсные работы на собственном оборудовании.</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рамках номинации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 участникам предстоит реализовать художественные проекты на одежде.  Заявка в номинации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 должна содержать предварительный эскиз (авторский дизайн) планируемой работы. Подробное описание и перечня одежды будут представлены не позднее 15 апреля 2023 года.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Участники номинации «</w:t>
            </w:r>
            <w:proofErr w:type="spellStart"/>
            <w:r>
              <w:rPr>
                <w:rFonts w:ascii="Times New Roman" w:eastAsia="Times New Roman" w:hAnsi="Times New Roman" w:cs="Times New Roman"/>
                <w:sz w:val="18"/>
                <w:szCs w:val="18"/>
              </w:rPr>
              <w:t>Кастомизация</w:t>
            </w:r>
            <w:proofErr w:type="spellEnd"/>
            <w:r>
              <w:rPr>
                <w:rFonts w:ascii="Times New Roman" w:eastAsia="Times New Roman" w:hAnsi="Times New Roman" w:cs="Times New Roman"/>
                <w:sz w:val="18"/>
                <w:szCs w:val="18"/>
              </w:rPr>
              <w:t xml:space="preserve">» выполняют конкурсные работы с использованием собственных материалов (краски, нитки и т.д.) и оборудования. </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При выявлении факта нарушения требований настоящего положения и приложения к нему, </w:t>
            </w:r>
            <w:proofErr w:type="spellStart"/>
            <w:r>
              <w:rPr>
                <w:rFonts w:ascii="Times New Roman" w:eastAsia="Times New Roman" w:hAnsi="Times New Roman" w:cs="Times New Roman"/>
                <w:sz w:val="18"/>
                <w:szCs w:val="18"/>
              </w:rPr>
              <w:t>регламентно</w:t>
            </w:r>
            <w:proofErr w:type="spellEnd"/>
            <w:r>
              <w:rPr>
                <w:rFonts w:ascii="Times New Roman" w:eastAsia="Times New Roman" w:hAnsi="Times New Roman" w:cs="Times New Roman"/>
                <w:sz w:val="18"/>
                <w:szCs w:val="18"/>
              </w:rPr>
              <w:t>-протокольная имеет право снять работу с конкурса.</w:t>
            </w:r>
          </w:p>
          <w:p w:rsidR="00355DD5" w:rsidRDefault="007E0D11" w:rsidP="00E12576">
            <w:pPr>
              <w:numPr>
                <w:ilvl w:val="1"/>
                <w:numId w:val="1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Направление «Арт» включает конкурс в номинациях:</w:t>
            </w:r>
          </w:p>
        </w:tc>
      </w:tr>
      <w:tr w:rsidR="00355DD5">
        <w:trPr>
          <w:trHeight w:val="20"/>
        </w:trPr>
        <w:tc>
          <w:tcPr>
            <w:tcW w:w="10245" w:type="dxa"/>
            <w:shd w:val="clear" w:color="auto" w:fill="DBE5F1"/>
            <w:vAlign w:val="center"/>
          </w:tcPr>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Стрит-арт</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Графический дизайн</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Брендинг</w:t>
            </w:r>
            <w:proofErr w:type="spellEnd"/>
            <w:r>
              <w:rPr>
                <w:rFonts w:ascii="Times New Roman" w:eastAsia="Times New Roman" w:hAnsi="Times New Roman" w:cs="Times New Roman"/>
                <w:sz w:val="18"/>
                <w:szCs w:val="18"/>
              </w:rPr>
              <w:t xml:space="preserve"> (фирменный стиль)</w:t>
            </w:r>
          </w:p>
          <w:p w:rsidR="00355DD5" w:rsidRDefault="007E0D11" w:rsidP="00E12576">
            <w:pPr>
              <w:numPr>
                <w:ilvl w:val="3"/>
                <w:numId w:val="12"/>
              </w:numPr>
              <w:spacing w:after="0" w:line="240" w:lineRule="auto"/>
              <w:ind w:hanging="648"/>
              <w:rPr>
                <w:rFonts w:ascii="Times New Roman" w:eastAsia="Times New Roman" w:hAnsi="Times New Roman" w:cs="Times New Roman"/>
                <w:sz w:val="18"/>
                <w:szCs w:val="18"/>
              </w:rPr>
            </w:pPr>
            <w:r>
              <w:rPr>
                <w:rFonts w:ascii="Times New Roman" w:eastAsia="Times New Roman" w:hAnsi="Times New Roman" w:cs="Times New Roman"/>
                <w:sz w:val="18"/>
                <w:szCs w:val="18"/>
              </w:rPr>
              <w:t>Иллюстрация</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Моушн</w:t>
            </w:r>
            <w:proofErr w:type="spellEnd"/>
            <w:r>
              <w:rPr>
                <w:rFonts w:ascii="Times New Roman" w:eastAsia="Times New Roman" w:hAnsi="Times New Roman" w:cs="Times New Roman"/>
                <w:b/>
                <w:sz w:val="18"/>
                <w:szCs w:val="18"/>
              </w:rPr>
              <w:t>-дизайн</w:t>
            </w:r>
          </w:p>
          <w:p w:rsidR="00355DD5" w:rsidRDefault="007E0D11" w:rsidP="00E12576">
            <w:pPr>
              <w:numPr>
                <w:ilvl w:val="2"/>
                <w:numId w:val="12"/>
              </w:numPr>
              <w:spacing w:after="0" w:line="240" w:lineRule="auto"/>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Кастомизация</w:t>
            </w:r>
            <w:proofErr w:type="spellEnd"/>
          </w:p>
        </w:tc>
      </w:tr>
      <w:tr w:rsidR="00355DD5">
        <w:trPr>
          <w:trHeight w:val="20"/>
        </w:trPr>
        <w:tc>
          <w:tcPr>
            <w:tcW w:w="10245" w:type="dxa"/>
            <w:vAlign w:val="center"/>
          </w:tcPr>
          <w:p w:rsidR="00355DD5" w:rsidRDefault="007E0D1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Индивидуальная работа</w:t>
            </w:r>
          </w:p>
        </w:tc>
      </w:tr>
      <w:tr w:rsidR="00355DD5">
        <w:trPr>
          <w:trHeight w:val="20"/>
        </w:trPr>
        <w:tc>
          <w:tcPr>
            <w:tcW w:w="10245" w:type="dxa"/>
            <w:tcBorders>
              <w:bottom w:val="single" w:sz="4" w:space="0" w:color="000000"/>
            </w:tcBorders>
            <w:vAlign w:val="center"/>
          </w:tcPr>
          <w:p w:rsidR="00355DD5" w:rsidRDefault="007E0D1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Критерии оценки:</w:t>
            </w:r>
          </w:p>
          <w:p w:rsidR="00355DD5" w:rsidRDefault="007E0D11">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визуальная целостность работы, оригинальность художественного решения, композиционное решение, технические навыки (владение техникой), подача и авторский стиль, презентация проекта, включающая в себя публичное выступление участников с рассказом о своем проекте: идея, особенности технического исполнения, используемые материалы (стрит-арт).</w:t>
            </w:r>
          </w:p>
        </w:tc>
      </w:tr>
    </w:tbl>
    <w:p w:rsidR="00355DD5" w:rsidRDefault="00355DD5">
      <w:pPr>
        <w:spacing w:after="0"/>
        <w:jc w:val="both"/>
        <w:rPr>
          <w:rFonts w:ascii="Times New Roman" w:eastAsia="Times New Roman" w:hAnsi="Times New Roman" w:cs="Times New Roman"/>
          <w:sz w:val="18"/>
          <w:szCs w:val="18"/>
        </w:rPr>
      </w:pPr>
    </w:p>
    <w:p w:rsidR="00355DD5" w:rsidRDefault="00355DD5">
      <w:pPr>
        <w:spacing w:after="0" w:line="240" w:lineRule="auto"/>
        <w:ind w:firstLine="709"/>
        <w:jc w:val="both"/>
        <w:rPr>
          <w:rFonts w:ascii="Times New Roman" w:eastAsia="Times New Roman" w:hAnsi="Times New Roman" w:cs="Times New Roman"/>
          <w:sz w:val="18"/>
          <w:szCs w:val="18"/>
        </w:rPr>
      </w:pPr>
    </w:p>
    <w:p w:rsidR="00355DD5" w:rsidRDefault="00355DD5">
      <w:pPr>
        <w:spacing w:after="0" w:line="240" w:lineRule="auto"/>
        <w:ind w:firstLine="709"/>
        <w:jc w:val="both"/>
        <w:rPr>
          <w:rFonts w:ascii="Times New Roman" w:eastAsia="Times New Roman" w:hAnsi="Times New Roman" w:cs="Times New Roman"/>
          <w:sz w:val="18"/>
          <w:szCs w:val="18"/>
        </w:rPr>
      </w:pPr>
    </w:p>
    <w:p w:rsidR="00355DD5" w:rsidRDefault="00355DD5">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7E0D11" w:rsidRDefault="007E0D11">
      <w:pPr>
        <w:spacing w:after="0" w:line="240" w:lineRule="auto"/>
        <w:ind w:firstLine="709"/>
        <w:jc w:val="both"/>
        <w:rPr>
          <w:rFonts w:ascii="Times New Roman" w:eastAsia="Times New Roman" w:hAnsi="Times New Roman" w:cs="Times New Roman"/>
          <w:sz w:val="18"/>
          <w:szCs w:val="18"/>
        </w:rPr>
      </w:pPr>
    </w:p>
    <w:p w:rsidR="00355DD5" w:rsidRDefault="00355DD5">
      <w:pPr>
        <w:spacing w:after="0" w:line="240" w:lineRule="auto"/>
        <w:ind w:firstLine="709"/>
        <w:jc w:val="both"/>
        <w:rPr>
          <w:rFonts w:ascii="Times New Roman" w:eastAsia="Times New Roman" w:hAnsi="Times New Roman" w:cs="Times New Roman"/>
          <w:sz w:val="18"/>
          <w:szCs w:val="18"/>
        </w:rPr>
      </w:pP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3</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к Положению о проведении регионального этапа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XXXI Всероссийского фестиваля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«Российская студенческая весна» в 2023 году</w:t>
      </w:r>
    </w:p>
    <w:p w:rsidR="00355DD5" w:rsidRDefault="00355DD5">
      <w:pPr>
        <w:spacing w:after="0" w:line="240" w:lineRule="auto"/>
        <w:jc w:val="right"/>
        <w:rPr>
          <w:rFonts w:ascii="Times New Roman" w:eastAsia="Times New Roman" w:hAnsi="Times New Roman" w:cs="Times New Roman"/>
          <w:sz w:val="18"/>
          <w:szCs w:val="18"/>
        </w:rPr>
      </w:pPr>
    </w:p>
    <w:p w:rsidR="00355DD5" w:rsidRDefault="007E0D11">
      <w:pPr>
        <w:widowControl w:val="0"/>
        <w:spacing w:after="0" w:line="240" w:lineRule="auto"/>
        <w:jc w:val="center"/>
        <w:rPr>
          <w:rFonts w:ascii="Times" w:eastAsia="Times" w:hAnsi="Times" w:cs="Times"/>
          <w:b/>
          <w:sz w:val="18"/>
          <w:szCs w:val="18"/>
        </w:rPr>
      </w:pPr>
      <w:r>
        <w:rPr>
          <w:rFonts w:ascii="Times" w:eastAsia="Times" w:hAnsi="Times" w:cs="Times"/>
          <w:b/>
          <w:sz w:val="28"/>
          <w:szCs w:val="28"/>
        </w:rPr>
        <w:t>Заявка от _______________________________________ на участие</w:t>
      </w:r>
    </w:p>
    <w:p w:rsidR="00355DD5" w:rsidRDefault="007E0D11">
      <w:pPr>
        <w:widowControl w:val="0"/>
        <w:spacing w:after="0" w:line="240" w:lineRule="auto"/>
        <w:jc w:val="center"/>
        <w:rPr>
          <w:rFonts w:ascii="Times" w:eastAsia="Times" w:hAnsi="Times" w:cs="Times"/>
          <w:b/>
          <w:sz w:val="28"/>
          <w:szCs w:val="28"/>
        </w:rPr>
      </w:pPr>
      <w:r>
        <w:rPr>
          <w:rFonts w:ascii="Times" w:eastAsia="Times" w:hAnsi="Times" w:cs="Times"/>
          <w:b/>
          <w:sz w:val="18"/>
          <w:szCs w:val="18"/>
        </w:rPr>
        <w:t xml:space="preserve">(образовательная организация) </w:t>
      </w:r>
    </w:p>
    <w:p w:rsidR="00355DD5" w:rsidRDefault="007E0D11">
      <w:pPr>
        <w:widowControl w:val="0"/>
        <w:spacing w:after="0" w:line="240" w:lineRule="auto"/>
        <w:jc w:val="center"/>
        <w:rPr>
          <w:rFonts w:ascii="Times" w:eastAsia="Times" w:hAnsi="Times" w:cs="Times"/>
          <w:b/>
          <w:sz w:val="28"/>
          <w:szCs w:val="28"/>
        </w:rPr>
      </w:pPr>
      <w:r>
        <w:rPr>
          <w:rFonts w:ascii="Times" w:eastAsia="Times" w:hAnsi="Times" w:cs="Times"/>
          <w:b/>
          <w:sz w:val="28"/>
          <w:szCs w:val="28"/>
        </w:rPr>
        <w:t xml:space="preserve">в отборочном этапе регионального фестиваля </w:t>
      </w:r>
      <w:r>
        <w:rPr>
          <w:rFonts w:ascii="Times" w:eastAsia="Times" w:hAnsi="Times" w:cs="Times"/>
          <w:b/>
          <w:sz w:val="28"/>
          <w:szCs w:val="28"/>
        </w:rPr>
        <w:br/>
        <w:t>«Российская студенческая весна»</w:t>
      </w:r>
    </w:p>
    <w:p w:rsidR="00355DD5" w:rsidRDefault="00355DD5">
      <w:pPr>
        <w:widowControl w:val="0"/>
        <w:spacing w:after="0" w:line="240" w:lineRule="auto"/>
        <w:jc w:val="center"/>
        <w:rPr>
          <w:rFonts w:ascii="Times" w:eastAsia="Times" w:hAnsi="Times" w:cs="Times"/>
          <w:b/>
          <w:sz w:val="28"/>
          <w:szCs w:val="28"/>
        </w:rPr>
      </w:pPr>
    </w:p>
    <w:tbl>
      <w:tblPr>
        <w:tblStyle w:val="affe"/>
        <w:tblW w:w="992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647"/>
        <w:gridCol w:w="425"/>
      </w:tblGrid>
      <w:tr w:rsidR="00355DD5">
        <w:tc>
          <w:tcPr>
            <w:tcW w:w="851" w:type="dxa"/>
            <w:shd w:val="clear" w:color="auto" w:fill="auto"/>
          </w:tcPr>
          <w:p w:rsidR="00355DD5" w:rsidRDefault="007E0D11">
            <w:pPr>
              <w:widowControl w:val="0"/>
              <w:spacing w:after="0" w:line="240" w:lineRule="auto"/>
              <w:jc w:val="center"/>
              <w:rPr>
                <w:rFonts w:ascii="Times New Roman" w:eastAsia="Times New Roman" w:hAnsi="Times New Roman" w:cs="Times New Roman"/>
                <w:b/>
                <w:i/>
              </w:rPr>
            </w:pPr>
            <w:r>
              <w:rPr>
                <w:rFonts w:ascii="Times" w:eastAsia="Times" w:hAnsi="Times" w:cs="Times"/>
                <w:b/>
                <w:i/>
              </w:rPr>
              <w:t>№ п\п</w:t>
            </w:r>
          </w:p>
        </w:tc>
        <w:tc>
          <w:tcPr>
            <w:tcW w:w="8647" w:type="dxa"/>
            <w:shd w:val="clear" w:color="auto" w:fill="auto"/>
          </w:tcPr>
          <w:p w:rsidR="00355DD5" w:rsidRDefault="007E0D11">
            <w:pPr>
              <w:widowControl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Направления/номинации</w:t>
            </w:r>
          </w:p>
        </w:tc>
        <w:tc>
          <w:tcPr>
            <w:tcW w:w="425" w:type="dxa"/>
            <w:shd w:val="clear" w:color="auto" w:fill="auto"/>
          </w:tcPr>
          <w:p w:rsidR="00355DD5" w:rsidRDefault="00355DD5">
            <w:pPr>
              <w:widowControl w:val="0"/>
              <w:spacing w:after="0" w:line="240" w:lineRule="auto"/>
              <w:rPr>
                <w:rFonts w:ascii="Times New Roman" w:eastAsia="Times New Roman" w:hAnsi="Times New Roman" w:cs="Times New Roman"/>
                <w:b/>
                <w:i/>
              </w:rPr>
            </w:pPr>
          </w:p>
        </w:tc>
      </w:tr>
      <w:tr w:rsidR="00355DD5">
        <w:tc>
          <w:tcPr>
            <w:tcW w:w="9923" w:type="dxa"/>
            <w:gridSpan w:val="3"/>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b/>
                <w:i/>
              </w:rPr>
              <w:t>Вокальное направление</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8647" w:type="dxa"/>
            <w:shd w:val="clear" w:color="auto" w:fill="auto"/>
            <w:vAlign w:val="center"/>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t>Народное пение</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Академическое пение</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Эстрадное пение</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Авторская песня</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w:eastAsia="Times" w:hAnsi="Times" w:cs="Times"/>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w:eastAsia="Times" w:hAnsi="Times" w:cs="Times"/>
                <w:b/>
              </w:rPr>
              <w:t>Джазовое пение (только для ООВО)</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Рэп</w:t>
            </w:r>
            <w:r>
              <w:rPr>
                <w:rFonts w:ascii="Times" w:eastAsia="Times" w:hAnsi="Times" w:cs="Times"/>
                <w:b/>
              </w:rPr>
              <w:t xml:space="preserve"> </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Бит-бокс</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ВИА</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9923" w:type="dxa"/>
            <w:gridSpan w:val="3"/>
            <w:shd w:val="clear" w:color="auto" w:fill="auto"/>
          </w:tcPr>
          <w:p w:rsidR="00355DD5" w:rsidRDefault="007E0D11">
            <w:pPr>
              <w:spacing w:after="0"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rPr>
              <w:t>Инструментальное направление</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9</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Народные инструменты</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10</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Струнные  инструменты</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11</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Клавишные инструменты</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12</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Духовые инструменты</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w:eastAsia="Times" w:hAnsi="Times" w:cs="Times"/>
              </w:rPr>
              <w:t></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13</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Ударные инструменты</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w:eastAsia="Times" w:hAnsi="Times" w:cs="Times"/>
              </w:rPr>
              <w:t></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14</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Смешанные ансамбли</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w:eastAsia="Times" w:hAnsi="Times" w:cs="Times"/>
              </w:rPr>
              <w:t></w:t>
            </w:r>
          </w:p>
        </w:tc>
      </w:tr>
      <w:tr w:rsidR="00355DD5">
        <w:tc>
          <w:tcPr>
            <w:tcW w:w="851" w:type="dxa"/>
            <w:shd w:val="clear" w:color="auto" w:fill="auto"/>
          </w:tcPr>
          <w:p w:rsidR="00355DD5" w:rsidRDefault="007E0D11">
            <w:pPr>
              <w:spacing w:after="0"/>
              <w:rPr>
                <w:rFonts w:ascii="Times New Roman" w:eastAsia="Times New Roman" w:hAnsi="Times New Roman" w:cs="Times New Roman"/>
              </w:rPr>
            </w:pPr>
            <w:r>
              <w:rPr>
                <w:rFonts w:ascii="Times New Roman" w:eastAsia="Times New Roman" w:hAnsi="Times New Roman" w:cs="Times New Roman"/>
              </w:rPr>
              <w:t>15</w:t>
            </w:r>
          </w:p>
        </w:tc>
        <w:tc>
          <w:tcPr>
            <w:tcW w:w="8647" w:type="dxa"/>
            <w:shd w:val="clear" w:color="auto" w:fill="auto"/>
          </w:tcPr>
          <w:p w:rsidR="00355DD5" w:rsidRDefault="007E0D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Электронная музыка и </w:t>
            </w:r>
            <w:proofErr w:type="spellStart"/>
            <w:r>
              <w:rPr>
                <w:rFonts w:ascii="Times New Roman" w:eastAsia="Times New Roman" w:hAnsi="Times New Roman" w:cs="Times New Roman"/>
                <w:b/>
              </w:rPr>
              <w:t>диджеинг</w:t>
            </w:r>
            <w:proofErr w:type="spellEnd"/>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w:eastAsia="Times" w:hAnsi="Times" w:cs="Times"/>
              </w:rPr>
              <w:t></w:t>
            </w:r>
          </w:p>
        </w:tc>
      </w:tr>
      <w:tr w:rsidR="00355DD5">
        <w:tc>
          <w:tcPr>
            <w:tcW w:w="9923" w:type="dxa"/>
            <w:gridSpan w:val="3"/>
            <w:shd w:val="clear" w:color="auto" w:fill="auto"/>
          </w:tcPr>
          <w:p w:rsidR="00355DD5" w:rsidRDefault="007E0D11">
            <w:pPr>
              <w:widowControl w:val="0"/>
              <w:spacing w:after="0" w:line="240" w:lineRule="auto"/>
              <w:ind w:left="720"/>
              <w:jc w:val="center"/>
              <w:rPr>
                <w:rFonts w:ascii="Times" w:eastAsia="Times" w:hAnsi="Times" w:cs="Times"/>
                <w:b/>
                <w:i/>
              </w:rPr>
            </w:pPr>
            <w:r>
              <w:rPr>
                <w:rFonts w:ascii="Times" w:eastAsia="Times" w:hAnsi="Times" w:cs="Times"/>
                <w:b/>
                <w:i/>
              </w:rPr>
              <w:t>Танцевальное направление</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8647" w:type="dxa"/>
            <w:shd w:val="clear" w:color="auto" w:fill="auto"/>
            <w:vAlign w:val="center"/>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Народный танец </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17</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Эстрадный танец (</w:t>
            </w:r>
            <w:r>
              <w:rPr>
                <w:rFonts w:ascii="Times New Roman" w:eastAsia="Times New Roman" w:hAnsi="Times New Roman" w:cs="Times New Roman"/>
              </w:rPr>
              <w:t>в том числе стилизация народного танца</w:t>
            </w:r>
            <w:r>
              <w:rPr>
                <w:rFonts w:ascii="Times New Roman" w:eastAsia="Times New Roman" w:hAnsi="Times New Roman" w:cs="Times New Roman"/>
                <w:b/>
              </w:rPr>
              <w:t>)</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w:eastAsia="Times" w:hAnsi="Times" w:cs="Times"/>
                <w:b/>
              </w:rPr>
              <w:t>Современный танец</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19</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Уличный танец</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20</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Бально</w:t>
            </w:r>
            <w:proofErr w:type="spellEnd"/>
            <w:r>
              <w:rPr>
                <w:rFonts w:ascii="Times New Roman" w:eastAsia="Times New Roman" w:hAnsi="Times New Roman" w:cs="Times New Roman"/>
                <w:b/>
              </w:rPr>
              <w:t xml:space="preserve">-спортивный танец </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Классический танец</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9923" w:type="dxa"/>
            <w:gridSpan w:val="3"/>
            <w:shd w:val="clear" w:color="auto" w:fill="auto"/>
          </w:tcPr>
          <w:p w:rsidR="00355DD5" w:rsidRDefault="007E0D11">
            <w:pPr>
              <w:widowControl w:val="0"/>
              <w:spacing w:after="0" w:line="240" w:lineRule="auto"/>
              <w:ind w:left="720"/>
              <w:jc w:val="center"/>
              <w:rPr>
                <w:rFonts w:ascii="Times" w:eastAsia="Times" w:hAnsi="Times" w:cs="Times"/>
              </w:rPr>
            </w:pPr>
            <w:r>
              <w:rPr>
                <w:rFonts w:ascii="Times New Roman" w:eastAsia="Times New Roman" w:hAnsi="Times New Roman" w:cs="Times New Roman"/>
                <w:b/>
                <w:i/>
              </w:rPr>
              <w:t>Театральное направление</w:t>
            </w:r>
          </w:p>
        </w:tc>
      </w:tr>
      <w:tr w:rsidR="00355DD5">
        <w:trPr>
          <w:trHeight w:val="411"/>
        </w:trPr>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22</w:t>
            </w:r>
          </w:p>
        </w:tc>
        <w:tc>
          <w:tcPr>
            <w:tcW w:w="8647" w:type="dxa"/>
            <w:shd w:val="clear" w:color="auto" w:fill="auto"/>
            <w:vAlign w:val="center"/>
          </w:tcPr>
          <w:p w:rsidR="00355DD5" w:rsidRDefault="007E0D11">
            <w:pPr>
              <w:widowControl w:val="0"/>
              <w:spacing w:after="0" w:line="240" w:lineRule="auto"/>
              <w:ind w:right="-379"/>
              <w:jc w:val="both"/>
              <w:rPr>
                <w:rFonts w:ascii="Times New Roman" w:eastAsia="Times New Roman" w:hAnsi="Times New Roman" w:cs="Times New Roman"/>
              </w:rPr>
            </w:pPr>
            <w:r>
              <w:rPr>
                <w:rFonts w:ascii="Times New Roman" w:eastAsia="Times New Roman" w:hAnsi="Times New Roman" w:cs="Times New Roman"/>
                <w:b/>
              </w:rPr>
              <w:t xml:space="preserve">Художественное слово </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rPr>
          <w:trHeight w:val="411"/>
        </w:trPr>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23</w:t>
            </w:r>
          </w:p>
        </w:tc>
        <w:tc>
          <w:tcPr>
            <w:tcW w:w="8647" w:type="dxa"/>
            <w:shd w:val="clear" w:color="auto" w:fill="auto"/>
            <w:vAlign w:val="center"/>
          </w:tcPr>
          <w:p w:rsidR="00355DD5" w:rsidRDefault="007E0D11">
            <w:pPr>
              <w:widowControl w:val="0"/>
              <w:spacing w:after="0" w:line="240" w:lineRule="auto"/>
              <w:ind w:right="-379"/>
              <w:jc w:val="both"/>
              <w:rPr>
                <w:rFonts w:ascii="Times New Roman" w:eastAsia="Times New Roman" w:hAnsi="Times New Roman" w:cs="Times New Roman"/>
                <w:b/>
              </w:rPr>
            </w:pPr>
            <w:r>
              <w:rPr>
                <w:rFonts w:ascii="Times New Roman" w:eastAsia="Times New Roman" w:hAnsi="Times New Roman" w:cs="Times New Roman"/>
                <w:b/>
              </w:rPr>
              <w:t>Авторское художественное слово</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rPr>
          <w:trHeight w:val="411"/>
        </w:trPr>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24</w:t>
            </w:r>
          </w:p>
        </w:tc>
        <w:tc>
          <w:tcPr>
            <w:tcW w:w="8647" w:type="dxa"/>
            <w:shd w:val="clear" w:color="auto" w:fill="auto"/>
            <w:vAlign w:val="center"/>
          </w:tcPr>
          <w:p w:rsidR="00355DD5" w:rsidRDefault="007E0D11">
            <w:pPr>
              <w:widowControl w:val="0"/>
              <w:spacing w:after="0" w:line="240" w:lineRule="auto"/>
              <w:ind w:right="-379"/>
              <w:jc w:val="both"/>
              <w:rPr>
                <w:rFonts w:ascii="Times New Roman" w:eastAsia="Times New Roman" w:hAnsi="Times New Roman" w:cs="Times New Roman"/>
                <w:b/>
              </w:rPr>
            </w:pPr>
            <w:r>
              <w:rPr>
                <w:rFonts w:ascii="Times New Roman" w:eastAsia="Times New Roman" w:hAnsi="Times New Roman" w:cs="Times New Roman"/>
                <w:b/>
              </w:rPr>
              <w:t>Фронтовая поэзия</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647" w:type="dxa"/>
            <w:shd w:val="clear" w:color="auto" w:fill="auto"/>
            <w:vAlign w:val="center"/>
          </w:tcPr>
          <w:p w:rsidR="00355DD5" w:rsidRDefault="007E0D11">
            <w:pPr>
              <w:widowControl w:val="0"/>
              <w:spacing w:after="0" w:line="240" w:lineRule="auto"/>
              <w:ind w:right="-379"/>
              <w:jc w:val="both"/>
              <w:rPr>
                <w:rFonts w:ascii="Times New Roman" w:eastAsia="Times New Roman" w:hAnsi="Times New Roman" w:cs="Times New Roman"/>
                <w:b/>
              </w:rPr>
            </w:pPr>
            <w:r>
              <w:rPr>
                <w:rFonts w:ascii="Times New Roman" w:eastAsia="Times New Roman" w:hAnsi="Times New Roman" w:cs="Times New Roman"/>
                <w:b/>
              </w:rPr>
              <w:t>Эстрадный монолог</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26</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Эстрадная миниатюра </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27</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Театр малых форм</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28</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Специальная номинация «</w:t>
            </w:r>
            <w:proofErr w:type="spellStart"/>
            <w:r>
              <w:rPr>
                <w:rFonts w:ascii="Times New Roman" w:eastAsia="Times New Roman" w:hAnsi="Times New Roman" w:cs="Times New Roman"/>
                <w:b/>
              </w:rPr>
              <w:t>Знание.Театр</w:t>
            </w:r>
            <w:proofErr w:type="spellEnd"/>
            <w:r>
              <w:rPr>
                <w:rFonts w:ascii="Times New Roman" w:eastAsia="Times New Roman" w:hAnsi="Times New Roman" w:cs="Times New Roman"/>
                <w:b/>
              </w:rPr>
              <w:t>»*</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9923" w:type="dxa"/>
            <w:gridSpan w:val="3"/>
            <w:shd w:val="clear" w:color="auto" w:fill="auto"/>
          </w:tcPr>
          <w:p w:rsidR="00355DD5" w:rsidRDefault="007E0D11">
            <w:pPr>
              <w:widowControl w:val="0"/>
              <w:spacing w:after="0" w:line="240" w:lineRule="auto"/>
              <w:ind w:left="720"/>
              <w:jc w:val="center"/>
              <w:rPr>
                <w:rFonts w:ascii="Times" w:eastAsia="Times" w:hAnsi="Times" w:cs="Times"/>
              </w:rPr>
            </w:pPr>
            <w:r>
              <w:rPr>
                <w:rFonts w:ascii="Times New Roman" w:eastAsia="Times New Roman" w:hAnsi="Times New Roman" w:cs="Times New Roman"/>
                <w:b/>
                <w:i/>
              </w:rPr>
              <w:t>Оригинальный жанр</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29</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Цирковое искусство (гимнастика, воздушная гимнастика, акробатика, клоунада, эквилибристика, жонглирование) </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30</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Оригинальный номер</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31</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Пантомима </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Иллюзия</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Синтез-номер</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34</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Искусство сценического костюма (</w:t>
            </w:r>
            <w:proofErr w:type="spellStart"/>
            <w:r>
              <w:rPr>
                <w:rFonts w:ascii="Times New Roman" w:eastAsia="Times New Roman" w:hAnsi="Times New Roman" w:cs="Times New Roman"/>
                <w:b/>
              </w:rPr>
              <w:t>Перфоманс</w:t>
            </w:r>
            <w:proofErr w:type="spellEnd"/>
            <w:r>
              <w:rPr>
                <w:rFonts w:ascii="Times New Roman" w:eastAsia="Times New Roman" w:hAnsi="Times New Roman" w:cs="Times New Roman"/>
                <w:b/>
              </w:rPr>
              <w:t>)</w:t>
            </w:r>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rPr>
            </w:pP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35</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Чир </w:t>
            </w:r>
            <w:proofErr w:type="spellStart"/>
            <w:r>
              <w:rPr>
                <w:rFonts w:ascii="Times New Roman" w:eastAsia="Times New Roman" w:hAnsi="Times New Roman" w:cs="Times New Roman"/>
                <w:b/>
              </w:rPr>
              <w:t>данс</w:t>
            </w:r>
            <w:proofErr w:type="spellEnd"/>
            <w:r>
              <w:rPr>
                <w:rFonts w:ascii="Times New Roman" w:eastAsia="Times New Roman" w:hAnsi="Times New Roman" w:cs="Times New Roman"/>
                <w:b/>
              </w:rPr>
              <w:t xml:space="preserve"> шоу</w:t>
            </w:r>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rPr>
            </w:pPr>
          </w:p>
        </w:tc>
      </w:tr>
      <w:tr w:rsidR="00355DD5">
        <w:tc>
          <w:tcPr>
            <w:tcW w:w="9923" w:type="dxa"/>
            <w:gridSpan w:val="3"/>
            <w:shd w:val="clear" w:color="auto" w:fill="auto"/>
          </w:tcPr>
          <w:p w:rsidR="00355DD5" w:rsidRDefault="007E0D11">
            <w:pPr>
              <w:widowControl w:val="0"/>
              <w:spacing w:after="0"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rPr>
              <w:lastRenderedPageBreak/>
              <w:t>Мода</w:t>
            </w:r>
          </w:p>
        </w:tc>
      </w:tr>
      <w:tr w:rsidR="00355DD5">
        <w:trPr>
          <w:trHeight w:val="255"/>
        </w:trPr>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36</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Готовое к носке (</w:t>
            </w:r>
            <w:proofErr w:type="spellStart"/>
            <w:r>
              <w:rPr>
                <w:rFonts w:ascii="Times New Roman" w:eastAsia="Times New Roman" w:hAnsi="Times New Roman" w:cs="Times New Roman"/>
                <w:b/>
              </w:rPr>
              <w:t>Ready-to-wear</w:t>
            </w:r>
            <w:proofErr w:type="spellEnd"/>
            <w:r>
              <w:rPr>
                <w:rFonts w:ascii="Times New Roman" w:eastAsia="Times New Roman" w:hAnsi="Times New Roman" w:cs="Times New Roman"/>
                <w:b/>
              </w:rPr>
              <w:t>) и спортивная мода (</w:t>
            </w:r>
            <w:proofErr w:type="spellStart"/>
            <w:r>
              <w:rPr>
                <w:rFonts w:ascii="Times New Roman" w:eastAsia="Times New Roman" w:hAnsi="Times New Roman" w:cs="Times New Roman"/>
                <w:b/>
              </w:rPr>
              <w:t>Sport</w:t>
            </w:r>
            <w:proofErr w:type="spellEnd"/>
            <w:r>
              <w:rPr>
                <w:rFonts w:ascii="Times New Roman" w:eastAsia="Times New Roman" w:hAnsi="Times New Roman" w:cs="Times New Roman"/>
                <w:b/>
              </w:rPr>
              <w:t>)</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37</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Мода с элементами «</w:t>
            </w:r>
            <w:proofErr w:type="spellStart"/>
            <w:r>
              <w:rPr>
                <w:rFonts w:ascii="Times New Roman" w:eastAsia="Times New Roman" w:hAnsi="Times New Roman" w:cs="Times New Roman"/>
                <w:b/>
              </w:rPr>
              <w:t>этно</w:t>
            </w:r>
            <w:proofErr w:type="spellEnd"/>
            <w:r>
              <w:rPr>
                <w:rFonts w:ascii="Times New Roman" w:eastAsia="Times New Roman" w:hAnsi="Times New Roman" w:cs="Times New Roman"/>
                <w:b/>
              </w:rPr>
              <w:t>»</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38</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Концептуальная мода (</w:t>
            </w:r>
            <w:proofErr w:type="spellStart"/>
            <w:r>
              <w:rPr>
                <w:rFonts w:ascii="Times New Roman" w:eastAsia="Times New Roman" w:hAnsi="Times New Roman" w:cs="Times New Roman"/>
                <w:b/>
              </w:rPr>
              <w:t>Alternative</w:t>
            </w:r>
            <w:proofErr w:type="spellEnd"/>
            <w:r>
              <w:rPr>
                <w:rFonts w:ascii="Times New Roman" w:eastAsia="Times New Roman" w:hAnsi="Times New Roman" w:cs="Times New Roman"/>
                <w:b/>
              </w:rPr>
              <w:t>) и мода мегаполисов (</w:t>
            </w:r>
            <w:proofErr w:type="spellStart"/>
            <w:r>
              <w:rPr>
                <w:rFonts w:ascii="Times New Roman" w:eastAsia="Times New Roman" w:hAnsi="Times New Roman" w:cs="Times New Roman"/>
                <w:b/>
              </w:rPr>
              <w:t>Urban</w:t>
            </w:r>
            <w:proofErr w:type="spellEnd"/>
            <w:r>
              <w:rPr>
                <w:rFonts w:ascii="Times New Roman" w:eastAsia="Times New Roman" w:hAnsi="Times New Roman" w:cs="Times New Roman"/>
                <w:b/>
              </w:rPr>
              <w:t>)</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39</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Вечерняя мода</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9923" w:type="dxa"/>
            <w:gridSpan w:val="3"/>
            <w:shd w:val="clear" w:color="auto" w:fill="auto"/>
          </w:tcPr>
          <w:p w:rsidR="00355DD5" w:rsidRDefault="007E0D11">
            <w:pPr>
              <w:widowControl w:val="0"/>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b/>
                <w:i/>
              </w:rPr>
              <w:t>Видео (только для ООВО)</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40</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Музыкальный клип</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41</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Юмористический ролик</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42</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Короткометражный фильм</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43</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Документальный ролик </w:t>
            </w:r>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rPr>
            </w:pP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44</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Рекламный ролик</w:t>
            </w:r>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rPr>
            </w:pPr>
          </w:p>
        </w:tc>
      </w:tr>
      <w:tr w:rsidR="00355DD5">
        <w:tc>
          <w:tcPr>
            <w:tcW w:w="9923" w:type="dxa"/>
            <w:gridSpan w:val="3"/>
            <w:shd w:val="clear" w:color="auto" w:fill="auto"/>
          </w:tcPr>
          <w:p w:rsidR="00355DD5" w:rsidRDefault="007E0D11" w:rsidP="007E0D11">
            <w:pPr>
              <w:widowControl w:val="0"/>
              <w:spacing w:after="0" w:line="240" w:lineRule="auto"/>
              <w:ind w:left="720"/>
              <w:jc w:val="center"/>
              <w:rPr>
                <w:rFonts w:ascii="Times" w:eastAsia="Times" w:hAnsi="Times" w:cs="Times"/>
              </w:rPr>
            </w:pPr>
            <w:r>
              <w:rPr>
                <w:rFonts w:ascii="Times New Roman" w:eastAsia="Times New Roman" w:hAnsi="Times New Roman" w:cs="Times New Roman"/>
                <w:b/>
                <w:i/>
              </w:rPr>
              <w:t>Медиа</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45</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Видеорепортаж</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46</w:t>
            </w:r>
          </w:p>
        </w:tc>
        <w:tc>
          <w:tcPr>
            <w:tcW w:w="8647" w:type="dxa"/>
            <w:shd w:val="clear" w:color="auto" w:fill="auto"/>
            <w:vAlign w:val="center"/>
          </w:tcPr>
          <w:p w:rsidR="00355DD5" w:rsidRDefault="007E0D11">
            <w:pPr>
              <w:widowControl w:val="0"/>
              <w:spacing w:after="0" w:line="240" w:lineRule="auto"/>
              <w:jc w:val="both"/>
              <w:rPr>
                <w:rFonts w:ascii="Noto Sans Symbols" w:eastAsia="Noto Sans Symbols" w:hAnsi="Noto Sans Symbols" w:cs="Noto Sans Symbols"/>
              </w:rPr>
            </w:pPr>
            <w:r>
              <w:rPr>
                <w:rFonts w:ascii="Times New Roman" w:eastAsia="Times New Roman" w:hAnsi="Times New Roman" w:cs="Times New Roman"/>
                <w:b/>
              </w:rPr>
              <w:t>Публикация</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47</w:t>
            </w:r>
          </w:p>
        </w:tc>
        <w:tc>
          <w:tcPr>
            <w:tcW w:w="8647" w:type="dxa"/>
            <w:shd w:val="clear" w:color="auto" w:fill="auto"/>
            <w:vAlign w:val="center"/>
          </w:tcPr>
          <w:p w:rsidR="00355DD5" w:rsidRDefault="007E0D11">
            <w:pPr>
              <w:widowControl w:val="0"/>
              <w:spacing w:after="0" w:line="240" w:lineRule="auto"/>
              <w:jc w:val="both"/>
              <w:rPr>
                <w:rFonts w:ascii="Noto Sans Symbols" w:eastAsia="Noto Sans Symbols" w:hAnsi="Noto Sans Symbols" w:cs="Noto Sans Symbols"/>
              </w:rPr>
            </w:pPr>
            <w:r>
              <w:rPr>
                <w:rFonts w:ascii="Times New Roman" w:eastAsia="Times New Roman" w:hAnsi="Times New Roman" w:cs="Times New Roman"/>
                <w:b/>
              </w:rPr>
              <w:t>Фотопроект</w:t>
            </w:r>
          </w:p>
        </w:tc>
        <w:tc>
          <w:tcPr>
            <w:tcW w:w="425" w:type="dxa"/>
            <w:shd w:val="clear" w:color="auto" w:fill="auto"/>
          </w:tcPr>
          <w:p w:rsidR="00355DD5" w:rsidRDefault="007E0D11">
            <w:pPr>
              <w:widowControl w:val="0"/>
              <w:spacing w:after="0" w:line="240" w:lineRule="auto"/>
              <w:jc w:val="center"/>
              <w:rPr>
                <w:rFonts w:ascii="Times" w:eastAsia="Times" w:hAnsi="Times" w:cs="Time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48</w:t>
            </w:r>
          </w:p>
        </w:tc>
        <w:tc>
          <w:tcPr>
            <w:tcW w:w="8647" w:type="dxa"/>
            <w:shd w:val="clear" w:color="auto" w:fill="auto"/>
            <w:vAlign w:val="center"/>
          </w:tcPr>
          <w:p w:rsidR="00355DD5" w:rsidRDefault="007E0D11">
            <w:pPr>
              <w:widowControl w:val="0"/>
              <w:spacing w:after="0" w:line="240" w:lineRule="auto"/>
              <w:jc w:val="both"/>
              <w:rPr>
                <w:rFonts w:ascii="Noto Sans Symbols" w:eastAsia="Noto Sans Symbols" w:hAnsi="Noto Sans Symbols" w:cs="Noto Sans Symbols"/>
              </w:rPr>
            </w:pPr>
            <w:proofErr w:type="spellStart"/>
            <w:r>
              <w:rPr>
                <w:rFonts w:ascii="Times New Roman" w:eastAsia="Times New Roman" w:hAnsi="Times New Roman" w:cs="Times New Roman"/>
                <w:b/>
              </w:rPr>
              <w:t>Аудоподкаст</w:t>
            </w:r>
            <w:proofErr w:type="spellEnd"/>
          </w:p>
        </w:tc>
        <w:tc>
          <w:tcPr>
            <w:tcW w:w="425" w:type="dxa"/>
            <w:shd w:val="clear" w:color="auto" w:fill="auto"/>
          </w:tcPr>
          <w:p w:rsidR="00355DD5" w:rsidRDefault="007E0D11">
            <w:pPr>
              <w:widowControl w:val="0"/>
              <w:spacing w:after="0" w:line="240" w:lineRule="auto"/>
              <w:jc w:val="center"/>
              <w:rPr>
                <w:rFonts w:ascii="Noto Sans Symbols" w:eastAsia="Noto Sans Symbols" w:hAnsi="Noto Sans Symbols" w:cs="Noto Sans Symbols"/>
              </w:rPr>
            </w:pPr>
            <w:r>
              <w:rPr>
                <w:rFonts w:ascii="Times New Roman" w:eastAsia="Times New Roman" w:hAnsi="Times New Roman" w:cs="Times New Roman"/>
              </w:rPr>
              <w:t></w:t>
            </w:r>
          </w:p>
        </w:tc>
      </w:tr>
      <w:tr w:rsidR="00355DD5">
        <w:tc>
          <w:tcPr>
            <w:tcW w:w="851" w:type="dxa"/>
            <w:shd w:val="clear" w:color="auto" w:fill="auto"/>
          </w:tcPr>
          <w:p w:rsidR="00355DD5" w:rsidRDefault="007E0D1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49</w:t>
            </w:r>
          </w:p>
        </w:tc>
        <w:tc>
          <w:tcPr>
            <w:tcW w:w="8647" w:type="dxa"/>
            <w:shd w:val="clear" w:color="auto" w:fill="auto"/>
            <w:vAlign w:val="center"/>
          </w:tcPr>
          <w:p w:rsidR="00355DD5" w:rsidRDefault="007E0D1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SMM и продвижение в социальных сетях (</w:t>
            </w:r>
            <w:proofErr w:type="spellStart"/>
            <w:r>
              <w:rPr>
                <w:rFonts w:ascii="Times New Roman" w:eastAsia="Times New Roman" w:hAnsi="Times New Roman" w:cs="Times New Roman"/>
                <w:b/>
              </w:rPr>
              <w:t>ВКонтакте</w:t>
            </w:r>
            <w:proofErr w:type="spellEnd"/>
            <w:r>
              <w:rPr>
                <w:rFonts w:ascii="Times New Roman" w:eastAsia="Times New Roman" w:hAnsi="Times New Roman" w:cs="Times New Roman"/>
                <w:b/>
              </w:rPr>
              <w:t>)</w:t>
            </w:r>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rPr>
            </w:pPr>
          </w:p>
        </w:tc>
      </w:tr>
      <w:tr w:rsidR="00355DD5">
        <w:tc>
          <w:tcPr>
            <w:tcW w:w="9923" w:type="dxa"/>
            <w:gridSpan w:val="3"/>
            <w:shd w:val="clear" w:color="auto" w:fill="auto"/>
          </w:tcPr>
          <w:p w:rsidR="00355DD5" w:rsidRDefault="007E0D11">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Арт</w:t>
            </w:r>
          </w:p>
        </w:tc>
      </w:tr>
      <w:tr w:rsidR="00355DD5">
        <w:tc>
          <w:tcPr>
            <w:tcW w:w="851" w:type="dxa"/>
            <w:shd w:val="clear" w:color="auto" w:fill="auto"/>
          </w:tcPr>
          <w:p w:rsidR="00355DD5" w:rsidRDefault="007E0D1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50</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Стрит-арт</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55DD5">
        <w:tc>
          <w:tcPr>
            <w:tcW w:w="851" w:type="dxa"/>
            <w:shd w:val="clear" w:color="auto" w:fill="auto"/>
          </w:tcPr>
          <w:p w:rsidR="00355DD5" w:rsidRDefault="007E0D1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51</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Графический дизайн</w:t>
            </w:r>
          </w:p>
        </w:tc>
        <w:tc>
          <w:tcPr>
            <w:tcW w:w="425" w:type="dxa"/>
            <w:shd w:val="clear" w:color="auto" w:fill="auto"/>
          </w:tcPr>
          <w:p w:rsidR="00355DD5" w:rsidRDefault="007E0D11">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55DD5">
        <w:tc>
          <w:tcPr>
            <w:tcW w:w="851" w:type="dxa"/>
            <w:shd w:val="clear" w:color="auto" w:fill="auto"/>
          </w:tcPr>
          <w:p w:rsidR="00355DD5" w:rsidRDefault="007E0D1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52</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Моушн</w:t>
            </w:r>
            <w:proofErr w:type="spellEnd"/>
            <w:r>
              <w:rPr>
                <w:rFonts w:ascii="Times New Roman" w:eastAsia="Times New Roman" w:hAnsi="Times New Roman" w:cs="Times New Roman"/>
                <w:b/>
              </w:rPr>
              <w:t>-дизайн</w:t>
            </w:r>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b/>
              </w:rPr>
            </w:pPr>
          </w:p>
        </w:tc>
      </w:tr>
      <w:tr w:rsidR="00355DD5">
        <w:tc>
          <w:tcPr>
            <w:tcW w:w="851" w:type="dxa"/>
            <w:shd w:val="clear" w:color="auto" w:fill="auto"/>
          </w:tcPr>
          <w:p w:rsidR="00355DD5" w:rsidRDefault="007E0D1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53 </w:t>
            </w:r>
          </w:p>
        </w:tc>
        <w:tc>
          <w:tcPr>
            <w:tcW w:w="8647" w:type="dxa"/>
            <w:shd w:val="clear" w:color="auto" w:fill="auto"/>
          </w:tcPr>
          <w:p w:rsidR="00355DD5" w:rsidRDefault="007E0D11">
            <w:pPr>
              <w:widowControl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Кастомизация</w:t>
            </w:r>
            <w:proofErr w:type="spellEnd"/>
          </w:p>
        </w:tc>
        <w:tc>
          <w:tcPr>
            <w:tcW w:w="425" w:type="dxa"/>
            <w:shd w:val="clear" w:color="auto" w:fill="auto"/>
          </w:tcPr>
          <w:p w:rsidR="00355DD5" w:rsidRDefault="00355DD5">
            <w:pPr>
              <w:widowControl w:val="0"/>
              <w:spacing w:after="0" w:line="240" w:lineRule="auto"/>
              <w:jc w:val="center"/>
              <w:rPr>
                <w:rFonts w:ascii="Times New Roman" w:eastAsia="Times New Roman" w:hAnsi="Times New Roman" w:cs="Times New Roman"/>
                <w:b/>
              </w:rPr>
            </w:pPr>
          </w:p>
        </w:tc>
      </w:tr>
    </w:tbl>
    <w:p w:rsidR="00355DD5" w:rsidRDefault="00355DD5">
      <w:pPr>
        <w:widowControl w:val="0"/>
        <w:spacing w:after="0" w:line="240" w:lineRule="auto"/>
        <w:jc w:val="center"/>
        <w:rPr>
          <w:rFonts w:ascii="Times" w:eastAsia="Times" w:hAnsi="Times" w:cs="Times"/>
          <w:sz w:val="24"/>
          <w:szCs w:val="24"/>
        </w:rPr>
      </w:pPr>
    </w:p>
    <w:p w:rsidR="00355DD5" w:rsidRDefault="007E0D11">
      <w:pPr>
        <w:widowControl w:val="0"/>
        <w:spacing w:after="0" w:line="360" w:lineRule="auto"/>
        <w:rPr>
          <w:rFonts w:ascii="Times" w:eastAsia="Times" w:hAnsi="Times" w:cs="Times"/>
          <w:sz w:val="28"/>
          <w:szCs w:val="28"/>
        </w:rPr>
        <w:sectPr w:rsidR="00355DD5">
          <w:footerReference w:type="even" r:id="rId10"/>
          <w:footerReference w:type="default" r:id="rId11"/>
          <w:pgSz w:w="11906" w:h="16838"/>
          <w:pgMar w:top="1134" w:right="850" w:bottom="1134" w:left="1701" w:header="720" w:footer="720" w:gutter="0"/>
          <w:pgNumType w:start="1"/>
          <w:cols w:space="720"/>
        </w:sectPr>
      </w:pPr>
      <w:r>
        <w:rPr>
          <w:rFonts w:ascii="Times" w:eastAsia="Times" w:hAnsi="Times" w:cs="Times"/>
          <w:sz w:val="24"/>
          <w:szCs w:val="24"/>
        </w:rPr>
        <w:t>Место и время проведения отборочного тура: _____________________________</w:t>
      </w:r>
      <w:r>
        <w:rPr>
          <w:rFonts w:ascii="Times" w:eastAsia="Times" w:hAnsi="Times" w:cs="Times"/>
          <w:sz w:val="24"/>
          <w:szCs w:val="24"/>
        </w:rPr>
        <w:br/>
        <w:t>Контактный телефон ответственного лица:________________________________</w:t>
      </w:r>
      <w:r>
        <w:rPr>
          <w:rFonts w:ascii="Times" w:eastAsia="Times" w:hAnsi="Times" w:cs="Times"/>
          <w:sz w:val="24"/>
          <w:szCs w:val="24"/>
        </w:rPr>
        <w:br/>
        <w:t>Подпись руководителя образовательной организации_______________________</w:t>
      </w:r>
    </w:p>
    <w:p w:rsidR="00355DD5" w:rsidRDefault="007E0D11">
      <w:pPr>
        <w:widowControl w:val="0"/>
        <w:spacing w:after="0"/>
        <w:ind w:left="7655" w:firstLine="7"/>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4</w:t>
      </w:r>
    </w:p>
    <w:p w:rsidR="00355DD5" w:rsidRDefault="007E0D11">
      <w:pPr>
        <w:widowControl w:val="0"/>
        <w:spacing w:after="0"/>
        <w:ind w:left="7655" w:firstLine="7"/>
        <w:jc w:val="right"/>
        <w:rPr>
          <w:rFonts w:ascii="Times New Roman" w:eastAsia="Times New Roman" w:hAnsi="Times New Roman" w:cs="Times New Roman"/>
        </w:rPr>
      </w:pPr>
      <w:r>
        <w:rPr>
          <w:rFonts w:ascii="Times New Roman" w:eastAsia="Times New Roman" w:hAnsi="Times New Roman" w:cs="Times New Roman"/>
        </w:rPr>
        <w:t xml:space="preserve">к Положению о проведении регионального этапа </w:t>
      </w:r>
    </w:p>
    <w:p w:rsidR="00355DD5" w:rsidRDefault="007E0D11">
      <w:pPr>
        <w:widowControl w:val="0"/>
        <w:spacing w:after="0"/>
        <w:ind w:left="7655" w:firstLine="7"/>
        <w:jc w:val="right"/>
        <w:rPr>
          <w:rFonts w:ascii="Times New Roman" w:eastAsia="Times New Roman" w:hAnsi="Times New Roman" w:cs="Times New Roman"/>
        </w:rPr>
      </w:pPr>
      <w:r>
        <w:rPr>
          <w:rFonts w:ascii="Times New Roman" w:eastAsia="Times New Roman" w:hAnsi="Times New Roman" w:cs="Times New Roman"/>
        </w:rPr>
        <w:t>XXX</w:t>
      </w:r>
      <w:r>
        <w:rPr>
          <w:rFonts w:ascii="Times New Roman" w:eastAsia="Times New Roman" w:hAnsi="Times New Roman" w:cs="Times New Roman"/>
          <w:lang w:val="en-US"/>
        </w:rPr>
        <w:t>I</w:t>
      </w:r>
      <w:r>
        <w:rPr>
          <w:rFonts w:ascii="Times New Roman" w:eastAsia="Times New Roman" w:hAnsi="Times New Roman" w:cs="Times New Roman"/>
        </w:rPr>
        <w:t xml:space="preserve"> Всероссийского фестиваля </w:t>
      </w:r>
    </w:p>
    <w:p w:rsidR="00355DD5" w:rsidRDefault="007E0D11">
      <w:pPr>
        <w:widowControl w:val="0"/>
        <w:spacing w:after="0"/>
        <w:ind w:left="7655" w:firstLine="7"/>
        <w:jc w:val="right"/>
        <w:rPr>
          <w:rFonts w:ascii="Times New Roman" w:eastAsia="Times New Roman" w:hAnsi="Times New Roman" w:cs="Times New Roman"/>
        </w:rPr>
      </w:pPr>
      <w:r>
        <w:rPr>
          <w:rFonts w:ascii="Times New Roman" w:eastAsia="Times New Roman" w:hAnsi="Times New Roman" w:cs="Times New Roman"/>
        </w:rPr>
        <w:t>«Российская студенческая весна» в 2023 году</w:t>
      </w:r>
    </w:p>
    <w:p w:rsidR="00355DD5" w:rsidRDefault="00355DD5">
      <w:pPr>
        <w:spacing w:after="0" w:line="240" w:lineRule="auto"/>
        <w:jc w:val="right"/>
        <w:rPr>
          <w:rFonts w:ascii="Times New Roman" w:eastAsia="Times New Roman" w:hAnsi="Times New Roman" w:cs="Times New Roman"/>
          <w:sz w:val="18"/>
          <w:szCs w:val="18"/>
        </w:rPr>
      </w:pPr>
    </w:p>
    <w:p w:rsidR="00355DD5" w:rsidRDefault="00355DD5">
      <w:pPr>
        <w:widowControl w:val="0"/>
        <w:spacing w:after="0"/>
        <w:ind w:left="7938"/>
        <w:jc w:val="right"/>
        <w:rPr>
          <w:rFonts w:ascii="Times" w:eastAsia="Times" w:hAnsi="Times" w:cs="Times"/>
          <w:b/>
        </w:rPr>
      </w:pPr>
    </w:p>
    <w:p w:rsidR="00355DD5" w:rsidRDefault="007E0D11">
      <w:pPr>
        <w:widowControl w:val="0"/>
        <w:spacing w:after="0"/>
        <w:jc w:val="center"/>
        <w:rPr>
          <w:rFonts w:ascii="Times" w:eastAsia="Times" w:hAnsi="Times" w:cs="Times"/>
          <w:sz w:val="28"/>
          <w:szCs w:val="28"/>
        </w:rPr>
      </w:pPr>
      <w:r>
        <w:rPr>
          <w:rFonts w:ascii="Times" w:eastAsia="Times" w:hAnsi="Times" w:cs="Times"/>
          <w:b/>
          <w:sz w:val="28"/>
          <w:szCs w:val="28"/>
        </w:rPr>
        <w:t>Заявка</w:t>
      </w:r>
    </w:p>
    <w:p w:rsidR="00355DD5" w:rsidRDefault="007E0D11">
      <w:pPr>
        <w:widowControl w:val="0"/>
        <w:spacing w:after="0"/>
        <w:jc w:val="center"/>
        <w:rPr>
          <w:rFonts w:ascii="Times" w:eastAsia="Times" w:hAnsi="Times" w:cs="Times"/>
          <w:sz w:val="28"/>
          <w:szCs w:val="28"/>
        </w:rPr>
      </w:pPr>
      <w:r>
        <w:rPr>
          <w:rFonts w:ascii="Times" w:eastAsia="Times" w:hAnsi="Times" w:cs="Times"/>
          <w:sz w:val="28"/>
          <w:szCs w:val="28"/>
        </w:rPr>
        <w:t xml:space="preserve">на участие в региональном этапе Всероссийского фестиваля </w:t>
      </w:r>
      <w:r>
        <w:rPr>
          <w:rFonts w:ascii="Times" w:eastAsia="Times" w:hAnsi="Times" w:cs="Times"/>
          <w:sz w:val="28"/>
          <w:szCs w:val="28"/>
        </w:rPr>
        <w:br/>
        <w:t>«Российская студенческая весна» в 2023 году</w:t>
      </w:r>
    </w:p>
    <w:p w:rsidR="00355DD5" w:rsidRDefault="00355DD5">
      <w:pPr>
        <w:widowControl w:val="0"/>
        <w:spacing w:after="0"/>
        <w:jc w:val="center"/>
        <w:rPr>
          <w:rFonts w:ascii="Times" w:eastAsia="Times" w:hAnsi="Times" w:cs="Times"/>
          <w:b/>
          <w:sz w:val="28"/>
          <w:szCs w:val="28"/>
        </w:rPr>
      </w:pPr>
    </w:p>
    <w:p w:rsidR="00355DD5" w:rsidRDefault="007E0D11">
      <w:pPr>
        <w:widowControl w:val="0"/>
        <w:spacing w:after="120" w:line="240" w:lineRule="auto"/>
        <w:ind w:left="283"/>
        <w:jc w:val="center"/>
        <w:rPr>
          <w:rFonts w:ascii="Times" w:eastAsia="Times" w:hAnsi="Times" w:cs="Times"/>
          <w:sz w:val="28"/>
          <w:szCs w:val="28"/>
        </w:rPr>
      </w:pPr>
      <w:r>
        <w:rPr>
          <w:rFonts w:ascii="Times" w:eastAsia="Times" w:hAnsi="Times" w:cs="Times"/>
          <w:sz w:val="28"/>
          <w:szCs w:val="28"/>
        </w:rPr>
        <w:t>_____________________________________________</w:t>
      </w:r>
    </w:p>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Название образовательной организации</w:t>
      </w:r>
    </w:p>
    <w:p w:rsidR="00355DD5" w:rsidRDefault="00355DD5">
      <w:pPr>
        <w:widowControl w:val="0"/>
        <w:spacing w:after="0" w:line="240" w:lineRule="auto"/>
        <w:jc w:val="center"/>
        <w:rPr>
          <w:rFonts w:ascii="Times" w:eastAsia="Times" w:hAnsi="Times" w:cs="Times"/>
          <w:sz w:val="28"/>
          <w:szCs w:val="28"/>
        </w:rPr>
      </w:pPr>
    </w:p>
    <w:p w:rsidR="00355DD5" w:rsidRDefault="00355DD5">
      <w:pPr>
        <w:widowControl w:val="0"/>
        <w:spacing w:after="0" w:line="240" w:lineRule="auto"/>
        <w:jc w:val="center"/>
        <w:rPr>
          <w:rFonts w:ascii="Times" w:eastAsia="Times" w:hAnsi="Times" w:cs="Times"/>
          <w:sz w:val="28"/>
          <w:szCs w:val="28"/>
        </w:rPr>
      </w:pPr>
    </w:p>
    <w:tbl>
      <w:tblPr>
        <w:tblStyle w:val="afff"/>
        <w:tblW w:w="16209" w:type="dxa"/>
        <w:tblInd w:w="-1124" w:type="dxa"/>
        <w:tblLayout w:type="fixed"/>
        <w:tblLook w:val="0000" w:firstRow="0" w:lastRow="0" w:firstColumn="0" w:lastColumn="0" w:noHBand="0" w:noVBand="0"/>
      </w:tblPr>
      <w:tblGrid>
        <w:gridCol w:w="1555"/>
        <w:gridCol w:w="1427"/>
        <w:gridCol w:w="1815"/>
        <w:gridCol w:w="1556"/>
        <w:gridCol w:w="1297"/>
        <w:gridCol w:w="1167"/>
        <w:gridCol w:w="1686"/>
        <w:gridCol w:w="1686"/>
        <w:gridCol w:w="1556"/>
        <w:gridCol w:w="2464"/>
      </w:tblGrid>
      <w:tr w:rsidR="00355DD5">
        <w:trPr>
          <w:trHeight w:val="1200"/>
        </w:trPr>
        <w:tc>
          <w:tcPr>
            <w:tcW w:w="1556" w:type="dxa"/>
            <w:tcBorders>
              <w:top w:val="single" w:sz="8" w:space="0" w:color="000000"/>
              <w:left w:val="single" w:sz="8" w:space="0" w:color="000000"/>
              <w:bottom w:val="single" w:sz="8" w:space="0" w:color="000000"/>
            </w:tcBorders>
            <w:shd w:val="clear" w:color="auto" w:fill="auto"/>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Направление</w:t>
            </w:r>
          </w:p>
        </w:tc>
        <w:tc>
          <w:tcPr>
            <w:tcW w:w="1427" w:type="dxa"/>
            <w:tcBorders>
              <w:top w:val="single" w:sz="8" w:space="0" w:color="000000"/>
              <w:left w:val="single" w:sz="8" w:space="0" w:color="000000"/>
              <w:bottom w:val="single" w:sz="8" w:space="0" w:color="000000"/>
            </w:tcBorders>
            <w:shd w:val="clear" w:color="auto" w:fill="auto"/>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Номинация</w:t>
            </w:r>
          </w:p>
          <w:p w:rsidR="00355DD5" w:rsidRDefault="00355DD5">
            <w:pPr>
              <w:widowControl w:val="0"/>
              <w:spacing w:after="0" w:line="240" w:lineRule="auto"/>
              <w:jc w:val="center"/>
              <w:rPr>
                <w:rFonts w:ascii="Times" w:eastAsia="Times" w:hAnsi="Times" w:cs="Times"/>
                <w:sz w:val="28"/>
                <w:szCs w:val="28"/>
              </w:rPr>
            </w:pPr>
          </w:p>
        </w:tc>
        <w:tc>
          <w:tcPr>
            <w:tcW w:w="1815" w:type="dxa"/>
            <w:tcBorders>
              <w:top w:val="single" w:sz="8" w:space="0" w:color="000000"/>
              <w:left w:val="single" w:sz="8" w:space="0" w:color="000000"/>
              <w:bottom w:val="single" w:sz="8" w:space="0" w:color="000000"/>
            </w:tcBorders>
            <w:shd w:val="clear" w:color="auto" w:fill="auto"/>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Название коллектива/</w:t>
            </w:r>
          </w:p>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ФИО исполнителей</w:t>
            </w:r>
          </w:p>
        </w:tc>
        <w:tc>
          <w:tcPr>
            <w:tcW w:w="1556" w:type="dxa"/>
            <w:tcBorders>
              <w:top w:val="single" w:sz="8" w:space="0" w:color="000000"/>
              <w:left w:val="single" w:sz="8" w:space="0" w:color="000000"/>
              <w:bottom w:val="single" w:sz="8" w:space="0" w:color="000000"/>
            </w:tcBorders>
            <w:shd w:val="clear" w:color="auto" w:fill="auto"/>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 xml:space="preserve">Название </w:t>
            </w:r>
          </w:p>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композиции</w:t>
            </w:r>
          </w:p>
        </w:tc>
        <w:tc>
          <w:tcPr>
            <w:tcW w:w="1297" w:type="dxa"/>
            <w:tcBorders>
              <w:top w:val="single" w:sz="8" w:space="0" w:color="000000"/>
              <w:left w:val="single" w:sz="8" w:space="0" w:color="000000"/>
              <w:bottom w:val="single" w:sz="8" w:space="0" w:color="000000"/>
              <w:right w:val="single" w:sz="8" w:space="0" w:color="000000"/>
            </w:tcBorders>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 xml:space="preserve">Автор музыки </w:t>
            </w:r>
          </w:p>
        </w:tc>
        <w:tc>
          <w:tcPr>
            <w:tcW w:w="1167" w:type="dxa"/>
            <w:tcBorders>
              <w:top w:val="single" w:sz="8" w:space="0" w:color="000000"/>
              <w:left w:val="single" w:sz="8" w:space="0" w:color="000000"/>
              <w:bottom w:val="single" w:sz="8" w:space="0" w:color="000000"/>
              <w:right w:val="single" w:sz="8" w:space="0" w:color="000000"/>
            </w:tcBorders>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Автор текста</w:t>
            </w:r>
          </w:p>
        </w:tc>
        <w:tc>
          <w:tcPr>
            <w:tcW w:w="1686" w:type="dxa"/>
            <w:tcBorders>
              <w:top w:val="single" w:sz="8" w:space="0" w:color="000000"/>
              <w:left w:val="single" w:sz="8" w:space="0" w:color="000000"/>
              <w:bottom w:val="single" w:sz="8" w:space="0" w:color="000000"/>
              <w:right w:val="single" w:sz="8" w:space="0" w:color="000000"/>
            </w:tcBorders>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Исполнитель композиции</w:t>
            </w:r>
          </w:p>
        </w:tc>
        <w:tc>
          <w:tcPr>
            <w:tcW w:w="1686" w:type="dxa"/>
            <w:tcBorders>
              <w:top w:val="single" w:sz="8" w:space="0" w:color="000000"/>
              <w:left w:val="single" w:sz="8" w:space="0" w:color="000000"/>
              <w:bottom w:val="single" w:sz="8" w:space="0" w:color="000000"/>
              <w:right w:val="single" w:sz="8" w:space="0" w:color="000000"/>
            </w:tcBorders>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Изготовитель фонограммы</w:t>
            </w:r>
          </w:p>
        </w:tc>
        <w:tc>
          <w:tcPr>
            <w:tcW w:w="1556" w:type="dxa"/>
            <w:tcBorders>
              <w:top w:val="single" w:sz="8" w:space="0" w:color="000000"/>
              <w:left w:val="single" w:sz="8" w:space="0" w:color="000000"/>
              <w:bottom w:val="single" w:sz="8" w:space="0" w:color="000000"/>
            </w:tcBorders>
            <w:shd w:val="clear" w:color="auto" w:fill="auto"/>
          </w:tcPr>
          <w:p w:rsidR="00355DD5" w:rsidRDefault="007E0D11">
            <w:pPr>
              <w:widowControl w:val="0"/>
              <w:spacing w:after="0" w:line="240" w:lineRule="auto"/>
              <w:jc w:val="center"/>
              <w:rPr>
                <w:rFonts w:ascii="Times" w:eastAsia="Times" w:hAnsi="Times" w:cs="Times"/>
                <w:sz w:val="28"/>
                <w:szCs w:val="28"/>
              </w:rPr>
            </w:pPr>
            <w:r>
              <w:rPr>
                <w:rFonts w:ascii="Times" w:eastAsia="Times" w:hAnsi="Times" w:cs="Times"/>
                <w:sz w:val="28"/>
                <w:szCs w:val="28"/>
              </w:rPr>
              <w:t>Реквизиты, оборудование</w:t>
            </w:r>
          </w:p>
        </w:tc>
        <w:tc>
          <w:tcPr>
            <w:tcW w:w="2464" w:type="dxa"/>
            <w:tcBorders>
              <w:top w:val="single" w:sz="8" w:space="0" w:color="000000"/>
              <w:left w:val="single" w:sz="8" w:space="0" w:color="000000"/>
              <w:bottom w:val="single" w:sz="8" w:space="0" w:color="000000"/>
              <w:right w:val="single" w:sz="8" w:space="0" w:color="000000"/>
            </w:tcBorders>
            <w:shd w:val="clear" w:color="auto" w:fill="auto"/>
          </w:tcPr>
          <w:p w:rsidR="00355DD5" w:rsidRDefault="007E0D11">
            <w:pPr>
              <w:widowControl w:val="0"/>
              <w:spacing w:after="0" w:line="240" w:lineRule="auto"/>
              <w:jc w:val="center"/>
              <w:rPr>
                <w:rFonts w:ascii="Times" w:eastAsia="Times" w:hAnsi="Times" w:cs="Times"/>
                <w:sz w:val="24"/>
                <w:szCs w:val="24"/>
              </w:rPr>
            </w:pPr>
            <w:r>
              <w:rPr>
                <w:rFonts w:ascii="Times" w:eastAsia="Times" w:hAnsi="Times" w:cs="Times"/>
                <w:sz w:val="28"/>
                <w:szCs w:val="28"/>
              </w:rPr>
              <w:t>Контактный телефон участника</w:t>
            </w:r>
          </w:p>
        </w:tc>
      </w:tr>
      <w:tr w:rsidR="00355DD5">
        <w:trPr>
          <w:trHeight w:val="450"/>
        </w:trPr>
        <w:tc>
          <w:tcPr>
            <w:tcW w:w="1556"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427"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815"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556"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297"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167"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686"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686"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556"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2464" w:type="dxa"/>
            <w:tcBorders>
              <w:top w:val="single" w:sz="8" w:space="0" w:color="000000"/>
              <w:left w:val="single" w:sz="8" w:space="0" w:color="000000"/>
              <w:bottom w:val="single" w:sz="8" w:space="0" w:color="000000"/>
              <w:right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r>
      <w:tr w:rsidR="00355DD5">
        <w:trPr>
          <w:trHeight w:val="465"/>
        </w:trPr>
        <w:tc>
          <w:tcPr>
            <w:tcW w:w="1556"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427"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815"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556"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1297"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167"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686"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686" w:type="dxa"/>
            <w:tcBorders>
              <w:top w:val="single" w:sz="8" w:space="0" w:color="000000"/>
              <w:left w:val="single" w:sz="8" w:space="0" w:color="000000"/>
              <w:bottom w:val="single" w:sz="8" w:space="0" w:color="000000"/>
              <w:right w:val="single" w:sz="8" w:space="0" w:color="000000"/>
            </w:tcBorders>
          </w:tcPr>
          <w:p w:rsidR="00355DD5" w:rsidRDefault="00355DD5">
            <w:pPr>
              <w:widowControl w:val="0"/>
              <w:spacing w:after="0" w:line="360" w:lineRule="auto"/>
              <w:jc w:val="both"/>
              <w:rPr>
                <w:rFonts w:ascii="Times" w:eastAsia="Times" w:hAnsi="Times" w:cs="Times"/>
                <w:sz w:val="28"/>
                <w:szCs w:val="28"/>
              </w:rPr>
            </w:pPr>
          </w:p>
        </w:tc>
        <w:tc>
          <w:tcPr>
            <w:tcW w:w="1556" w:type="dxa"/>
            <w:tcBorders>
              <w:top w:val="single" w:sz="8" w:space="0" w:color="000000"/>
              <w:left w:val="single" w:sz="8" w:space="0" w:color="000000"/>
              <w:bottom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c>
          <w:tcPr>
            <w:tcW w:w="2464" w:type="dxa"/>
            <w:tcBorders>
              <w:top w:val="single" w:sz="8" w:space="0" w:color="000000"/>
              <w:left w:val="single" w:sz="8" w:space="0" w:color="000000"/>
              <w:bottom w:val="single" w:sz="8" w:space="0" w:color="000000"/>
              <w:right w:val="single" w:sz="8" w:space="0" w:color="000000"/>
            </w:tcBorders>
            <w:shd w:val="clear" w:color="auto" w:fill="auto"/>
          </w:tcPr>
          <w:p w:rsidR="00355DD5" w:rsidRDefault="00355DD5">
            <w:pPr>
              <w:widowControl w:val="0"/>
              <w:spacing w:after="0" w:line="360" w:lineRule="auto"/>
              <w:jc w:val="both"/>
              <w:rPr>
                <w:rFonts w:ascii="Times" w:eastAsia="Times" w:hAnsi="Times" w:cs="Times"/>
                <w:sz w:val="28"/>
                <w:szCs w:val="28"/>
              </w:rPr>
            </w:pPr>
          </w:p>
        </w:tc>
      </w:tr>
    </w:tbl>
    <w:p w:rsidR="00355DD5" w:rsidRDefault="00355DD5">
      <w:pPr>
        <w:widowControl w:val="0"/>
        <w:jc w:val="both"/>
        <w:rPr>
          <w:rFonts w:ascii="Times" w:eastAsia="Times" w:hAnsi="Times" w:cs="Times"/>
          <w:sz w:val="28"/>
          <w:szCs w:val="28"/>
        </w:rPr>
      </w:pPr>
    </w:p>
    <w:p w:rsidR="00355DD5" w:rsidRDefault="007E0D11">
      <w:pPr>
        <w:widowControl w:val="0"/>
        <w:jc w:val="both"/>
        <w:rPr>
          <w:rFonts w:ascii="Times" w:eastAsia="Times" w:hAnsi="Times" w:cs="Times"/>
          <w:sz w:val="28"/>
          <w:szCs w:val="28"/>
        </w:rPr>
      </w:pPr>
      <w:r>
        <w:rPr>
          <w:rFonts w:ascii="Times" w:eastAsia="Times" w:hAnsi="Times" w:cs="Times"/>
          <w:sz w:val="28"/>
          <w:szCs w:val="28"/>
        </w:rPr>
        <w:t xml:space="preserve">ФИО и контактный телефон ответственного </w:t>
      </w:r>
      <w:proofErr w:type="gramStart"/>
      <w:r>
        <w:rPr>
          <w:rFonts w:ascii="Times" w:eastAsia="Times" w:hAnsi="Times" w:cs="Times"/>
          <w:sz w:val="28"/>
          <w:szCs w:val="28"/>
        </w:rPr>
        <w:t>лица:_</w:t>
      </w:r>
      <w:proofErr w:type="gramEnd"/>
      <w:r>
        <w:rPr>
          <w:rFonts w:ascii="Times" w:eastAsia="Times" w:hAnsi="Times" w:cs="Times"/>
          <w:sz w:val="28"/>
          <w:szCs w:val="28"/>
        </w:rPr>
        <w:t>_____________________________</w:t>
      </w:r>
    </w:p>
    <w:p w:rsidR="00355DD5" w:rsidRDefault="007E0D11">
      <w:pPr>
        <w:widowControl w:val="0"/>
        <w:rPr>
          <w:rFonts w:ascii="Times" w:eastAsia="Times" w:hAnsi="Times" w:cs="Times"/>
          <w:sz w:val="28"/>
          <w:szCs w:val="28"/>
        </w:rPr>
      </w:pPr>
      <w:r>
        <w:rPr>
          <w:rFonts w:ascii="Times" w:eastAsia="Times" w:hAnsi="Times" w:cs="Times"/>
          <w:sz w:val="28"/>
          <w:szCs w:val="28"/>
        </w:rPr>
        <w:t xml:space="preserve">Подпись руководителя образовательной </w:t>
      </w:r>
      <w:proofErr w:type="gramStart"/>
      <w:r>
        <w:rPr>
          <w:rFonts w:ascii="Times" w:eastAsia="Times" w:hAnsi="Times" w:cs="Times"/>
          <w:sz w:val="28"/>
          <w:szCs w:val="28"/>
        </w:rPr>
        <w:t>организации  _</w:t>
      </w:r>
      <w:proofErr w:type="gramEnd"/>
      <w:r>
        <w:rPr>
          <w:rFonts w:ascii="Times" w:eastAsia="Times" w:hAnsi="Times" w:cs="Times"/>
          <w:sz w:val="28"/>
          <w:szCs w:val="28"/>
        </w:rPr>
        <w:t>_________________________</w:t>
      </w:r>
    </w:p>
    <w:p w:rsidR="00355DD5" w:rsidRDefault="00355DD5">
      <w:pPr>
        <w:widowControl w:val="0"/>
        <w:rPr>
          <w:rFonts w:ascii="Times" w:eastAsia="Times" w:hAnsi="Times" w:cs="Times"/>
          <w:sz w:val="28"/>
          <w:szCs w:val="28"/>
        </w:rPr>
      </w:pPr>
    </w:p>
    <w:p w:rsidR="00355DD5" w:rsidRDefault="00355DD5">
      <w:pPr>
        <w:spacing w:after="0" w:line="240" w:lineRule="auto"/>
        <w:jc w:val="right"/>
        <w:rPr>
          <w:rFonts w:ascii="Times New Roman" w:eastAsia="Times New Roman" w:hAnsi="Times New Roman" w:cs="Times New Roman"/>
        </w:rPr>
      </w:pP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5</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к Положению о проведении регионального этапа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XXXI Всероссийского фестиваля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«Российская студенческая весна – весна Победы» в 2023 году</w:t>
      </w:r>
    </w:p>
    <w:p w:rsidR="00355DD5" w:rsidRDefault="00355DD5">
      <w:pPr>
        <w:spacing w:after="0" w:line="240" w:lineRule="auto"/>
        <w:jc w:val="right"/>
        <w:rPr>
          <w:rFonts w:ascii="Times New Roman" w:eastAsia="Times New Roman" w:hAnsi="Times New Roman" w:cs="Times New Roman"/>
          <w:sz w:val="18"/>
          <w:szCs w:val="18"/>
        </w:rPr>
      </w:pPr>
    </w:p>
    <w:p w:rsidR="00355DD5" w:rsidRDefault="007E0D1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w:t>
      </w:r>
    </w:p>
    <w:p w:rsidR="00355DD5" w:rsidRDefault="007E0D1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отборочного этапа Всероссийского фестиваля «Российская студенческая весна» в 2023 году</w:t>
      </w:r>
    </w:p>
    <w:p w:rsidR="00355DD5" w:rsidRDefault="00355DD5">
      <w:pPr>
        <w:spacing w:after="0" w:line="240" w:lineRule="auto"/>
        <w:rPr>
          <w:rFonts w:ascii="Times New Roman" w:eastAsia="Times New Roman" w:hAnsi="Times New Roman" w:cs="Times New Roman"/>
          <w:sz w:val="28"/>
          <w:szCs w:val="28"/>
        </w:rPr>
      </w:pPr>
    </w:p>
    <w:p w:rsidR="00355DD5" w:rsidRDefault="007E0D1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 _________________ 2023 г.</w:t>
      </w:r>
    </w:p>
    <w:p w:rsidR="00355DD5" w:rsidRDefault="00355DD5">
      <w:pPr>
        <w:spacing w:after="0" w:line="240" w:lineRule="auto"/>
        <w:rPr>
          <w:rFonts w:ascii="Times New Roman" w:eastAsia="Times New Roman" w:hAnsi="Times New Roman" w:cs="Times New Roman"/>
          <w:sz w:val="28"/>
          <w:szCs w:val="28"/>
        </w:rPr>
      </w:pPr>
    </w:p>
    <w:p w:rsidR="00355DD5" w:rsidRDefault="007E0D1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проведения: ______________________________________________________________________________________________________</w:t>
      </w:r>
    </w:p>
    <w:p w:rsidR="00355DD5" w:rsidRDefault="00355DD5">
      <w:pPr>
        <w:spacing w:after="0" w:line="240" w:lineRule="auto"/>
        <w:rPr>
          <w:rFonts w:ascii="Times New Roman" w:eastAsia="Times New Roman" w:hAnsi="Times New Roman" w:cs="Times New Roman"/>
          <w:sz w:val="28"/>
          <w:szCs w:val="28"/>
        </w:rPr>
      </w:pPr>
    </w:p>
    <w:p w:rsidR="00355DD5" w:rsidRDefault="007E0D1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Ф.И.О. члена жюри, место работы, должность:</w:t>
      </w:r>
    </w:p>
    <w:p w:rsidR="00355DD5" w:rsidRDefault="007E0D1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w:t>
      </w:r>
    </w:p>
    <w:p w:rsidR="00355DD5" w:rsidRDefault="00355DD5">
      <w:pPr>
        <w:spacing w:after="0" w:line="240" w:lineRule="auto"/>
        <w:rPr>
          <w:rFonts w:ascii="Times New Roman" w:eastAsia="Times New Roman" w:hAnsi="Times New Roman" w:cs="Times New Roman"/>
          <w:sz w:val="28"/>
          <w:szCs w:val="28"/>
        </w:rPr>
      </w:pPr>
    </w:p>
    <w:tbl>
      <w:tblPr>
        <w:tblStyle w:val="afff0"/>
        <w:tblW w:w="15133" w:type="dxa"/>
        <w:tblInd w:w="-115" w:type="dxa"/>
        <w:tblLayout w:type="fixed"/>
        <w:tblLook w:val="0000" w:firstRow="0" w:lastRow="0" w:firstColumn="0" w:lastColumn="0" w:noHBand="0" w:noVBand="0"/>
      </w:tblPr>
      <w:tblGrid>
        <w:gridCol w:w="603"/>
        <w:gridCol w:w="3899"/>
        <w:gridCol w:w="2551"/>
        <w:gridCol w:w="1701"/>
        <w:gridCol w:w="1771"/>
        <w:gridCol w:w="1915"/>
        <w:gridCol w:w="1238"/>
        <w:gridCol w:w="1455"/>
      </w:tblGrid>
      <w:tr w:rsidR="00355DD5">
        <w:trPr>
          <w:trHeight w:val="523"/>
        </w:trPr>
        <w:tc>
          <w:tcPr>
            <w:tcW w:w="604" w:type="dxa"/>
            <w:vMerge w:val="restart"/>
            <w:tcBorders>
              <w:top w:val="single" w:sz="4" w:space="0" w:color="000000"/>
              <w:left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 п/п</w:t>
            </w:r>
          </w:p>
        </w:tc>
        <w:tc>
          <w:tcPr>
            <w:tcW w:w="3899" w:type="dxa"/>
            <w:vMerge w:val="restart"/>
            <w:tcBorders>
              <w:top w:val="single" w:sz="4" w:space="0" w:color="000000"/>
              <w:left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ФИО участника,</w:t>
            </w:r>
          </w:p>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коллектива (кол-во чел.)</w:t>
            </w:r>
          </w:p>
        </w:tc>
        <w:tc>
          <w:tcPr>
            <w:tcW w:w="2551" w:type="dxa"/>
            <w:vMerge w:val="restart"/>
            <w:tcBorders>
              <w:top w:val="single" w:sz="4" w:space="0" w:color="000000"/>
              <w:left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Номинация</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Оценка*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Примечание об участнике</w:t>
            </w:r>
          </w:p>
        </w:tc>
      </w:tr>
      <w:tr w:rsidR="00355DD5">
        <w:trPr>
          <w:trHeight w:val="522"/>
        </w:trPr>
        <w:tc>
          <w:tcPr>
            <w:tcW w:w="604" w:type="dxa"/>
            <w:vMerge/>
            <w:tcBorders>
              <w:top w:val="single" w:sz="4" w:space="0" w:color="000000"/>
              <w:left w:val="single" w:sz="4" w:space="0" w:color="000000"/>
            </w:tcBorders>
            <w:shd w:val="clear" w:color="auto" w:fill="auto"/>
          </w:tcPr>
          <w:p w:rsidR="00355DD5" w:rsidRDefault="00355DD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99" w:type="dxa"/>
            <w:vMerge/>
            <w:tcBorders>
              <w:top w:val="single" w:sz="4" w:space="0" w:color="000000"/>
              <w:left w:val="single" w:sz="4" w:space="0" w:color="000000"/>
            </w:tcBorders>
            <w:shd w:val="clear" w:color="auto" w:fill="auto"/>
          </w:tcPr>
          <w:p w:rsidR="00355DD5" w:rsidRDefault="00355DD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51" w:type="dxa"/>
            <w:vMerge/>
            <w:tcBorders>
              <w:top w:val="single" w:sz="4" w:space="0" w:color="000000"/>
              <w:left w:val="single" w:sz="4" w:space="0" w:color="000000"/>
            </w:tcBorders>
            <w:shd w:val="clear" w:color="auto" w:fill="auto"/>
          </w:tcPr>
          <w:p w:rsidR="00355DD5" w:rsidRDefault="00355DD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Качество исполнения</w:t>
            </w:r>
          </w:p>
        </w:tc>
        <w:tc>
          <w:tcPr>
            <w:tcW w:w="1771" w:type="dxa"/>
            <w:tcBorders>
              <w:top w:val="single" w:sz="4" w:space="0" w:color="000000"/>
              <w:left w:val="single" w:sz="4" w:space="0" w:color="000000"/>
              <w:bottom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Подбор и сложность материала</w:t>
            </w:r>
          </w:p>
        </w:tc>
        <w:tc>
          <w:tcPr>
            <w:tcW w:w="1915" w:type="dxa"/>
            <w:tcBorders>
              <w:top w:val="single" w:sz="4" w:space="0" w:color="000000"/>
              <w:left w:val="single" w:sz="4" w:space="0" w:color="000000"/>
              <w:bottom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Исполнительская культура</w:t>
            </w:r>
          </w:p>
        </w:tc>
        <w:tc>
          <w:tcPr>
            <w:tcW w:w="1238" w:type="dxa"/>
            <w:tcBorders>
              <w:top w:val="single" w:sz="4" w:space="0" w:color="000000"/>
              <w:left w:val="single" w:sz="4" w:space="0" w:color="000000"/>
              <w:bottom w:val="single" w:sz="4" w:space="0" w:color="000000"/>
            </w:tcBorders>
            <w:shd w:val="clear" w:color="auto" w:fill="auto"/>
          </w:tcPr>
          <w:p w:rsidR="00355DD5" w:rsidRDefault="007E0D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Артистизм</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55DD5" w:rsidRDefault="00355DD5">
            <w:pPr>
              <w:spacing w:after="0" w:line="240" w:lineRule="auto"/>
              <w:jc w:val="center"/>
              <w:rPr>
                <w:rFonts w:ascii="Times New Roman" w:eastAsia="Times New Roman" w:hAnsi="Times New Roman" w:cs="Times New Roman"/>
              </w:rPr>
            </w:pPr>
          </w:p>
        </w:tc>
      </w:tr>
      <w:tr w:rsidR="00355DD5">
        <w:trPr>
          <w:trHeight w:val="412"/>
        </w:trPr>
        <w:tc>
          <w:tcPr>
            <w:tcW w:w="604"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3899"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915"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238"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r>
      <w:tr w:rsidR="00355DD5">
        <w:trPr>
          <w:trHeight w:val="438"/>
        </w:trPr>
        <w:tc>
          <w:tcPr>
            <w:tcW w:w="604"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3899"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915"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238"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r>
      <w:tr w:rsidR="00355DD5">
        <w:trPr>
          <w:trHeight w:val="438"/>
        </w:trPr>
        <w:tc>
          <w:tcPr>
            <w:tcW w:w="604"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3899"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915"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238"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r>
      <w:tr w:rsidR="00355DD5">
        <w:trPr>
          <w:trHeight w:val="412"/>
        </w:trPr>
        <w:tc>
          <w:tcPr>
            <w:tcW w:w="604"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3899"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915"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238" w:type="dxa"/>
            <w:tcBorders>
              <w:top w:val="single" w:sz="4" w:space="0" w:color="000000"/>
              <w:left w:val="single" w:sz="4" w:space="0" w:color="000000"/>
              <w:bottom w:val="single" w:sz="4" w:space="0" w:color="000000"/>
            </w:tcBorders>
          </w:tcPr>
          <w:p w:rsidR="00355DD5" w:rsidRDefault="00355DD5">
            <w:pPr>
              <w:spacing w:after="0" w:line="240" w:lineRule="auto"/>
              <w:rPr>
                <w:rFonts w:ascii="Times New Roman" w:eastAsia="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55DD5" w:rsidRDefault="00355DD5">
            <w:pPr>
              <w:spacing w:after="0" w:line="240" w:lineRule="auto"/>
              <w:rPr>
                <w:rFonts w:ascii="Times New Roman" w:eastAsia="Times New Roman" w:hAnsi="Times New Roman" w:cs="Times New Roman"/>
              </w:rPr>
            </w:pPr>
          </w:p>
        </w:tc>
      </w:tr>
    </w:tbl>
    <w:p w:rsidR="00355DD5" w:rsidRDefault="00355DD5">
      <w:pPr>
        <w:widowControl w:val="0"/>
        <w:spacing w:after="0" w:line="240" w:lineRule="auto"/>
        <w:rPr>
          <w:rFonts w:ascii="Times" w:eastAsia="Times" w:hAnsi="Times" w:cs="Times"/>
          <w:sz w:val="24"/>
          <w:szCs w:val="24"/>
        </w:rPr>
      </w:pPr>
    </w:p>
    <w:p w:rsidR="00355DD5" w:rsidRDefault="007E0D11">
      <w:pPr>
        <w:widowControl w:val="0"/>
        <w:spacing w:after="0" w:line="240" w:lineRule="auto"/>
        <w:rPr>
          <w:rFonts w:ascii="Times New Roman" w:eastAsia="Times New Roman" w:hAnsi="Times New Roman" w:cs="Times New Roman"/>
          <w:b/>
          <w:sz w:val="28"/>
          <w:szCs w:val="28"/>
        </w:rPr>
        <w:sectPr w:rsidR="00355DD5">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pgMar w:top="1134" w:right="850" w:bottom="1134" w:left="1701" w:header="720" w:footer="720" w:gutter="0"/>
          <w:cols w:space="720"/>
        </w:sectPr>
      </w:pPr>
      <w:r>
        <w:rPr>
          <w:rFonts w:ascii="Times New Roman" w:eastAsia="Times New Roman" w:hAnsi="Times New Roman" w:cs="Times New Roman"/>
          <w:b/>
          <w:sz w:val="28"/>
          <w:szCs w:val="28"/>
        </w:rPr>
        <w:t>*Примечание: по каждому направлению составить Протокол согласно критериям оценок номинаций, указанным в Приложении 1 и Приложении 2 настоящего Положения (Регламенты конкурсных направлений)</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6</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к Положению о проведении регионального этапа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XXXI Всероссийского фестиваля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«Российская студенческая весна» в 2023 году</w:t>
      </w:r>
    </w:p>
    <w:p w:rsidR="00355DD5" w:rsidRDefault="00355DD5">
      <w:pPr>
        <w:widowControl w:val="0"/>
        <w:rPr>
          <w:rFonts w:ascii="Times" w:eastAsia="Times" w:hAnsi="Times" w:cs="Times"/>
          <w:sz w:val="30"/>
          <w:szCs w:val="30"/>
        </w:rPr>
      </w:pPr>
    </w:p>
    <w:p w:rsidR="00355DD5" w:rsidRDefault="007E0D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СОГЛАСИЕ</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на обработку персональных данных</w:t>
      </w:r>
    </w:p>
    <w:p w:rsidR="00355DD5" w:rsidRDefault="007E0D1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 Астрахань</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 __________ 2023 г.</w:t>
      </w:r>
    </w:p>
    <w:p w:rsidR="00355DD5" w:rsidRDefault="00355DD5">
      <w:pPr>
        <w:spacing w:after="0" w:line="240" w:lineRule="auto"/>
        <w:jc w:val="right"/>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Я, _____________________________________________________________________________,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(Ф.И.О.)</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____________________ _________года рождения,</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 серия _______ № _______ выдан ________________________</w:t>
      </w:r>
    </w:p>
    <w:p w:rsidR="00355DD5" w:rsidRDefault="007E0D1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(вид документа, удостоверяющего личность)</w:t>
      </w:r>
    </w:p>
    <w:p w:rsidR="00355DD5" w:rsidRDefault="007E0D1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(когда и кем)</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проживающий(</w:t>
      </w:r>
      <w:proofErr w:type="spellStart"/>
      <w:r>
        <w:rPr>
          <w:rFonts w:ascii="Times New Roman" w:eastAsia="Times New Roman" w:hAnsi="Times New Roman" w:cs="Times New Roman"/>
          <w:sz w:val="24"/>
          <w:szCs w:val="24"/>
        </w:rPr>
        <w:t>ая</w:t>
      </w:r>
      <w:proofErr w:type="spellEnd"/>
      <w:r>
        <w:rPr>
          <w:rFonts w:ascii="Times New Roman" w:eastAsia="Times New Roman" w:hAnsi="Times New Roman" w:cs="Times New Roman"/>
          <w:sz w:val="24"/>
          <w:szCs w:val="24"/>
        </w:rPr>
        <w:t>) по адресу_____________________________________________________,</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обучающийся(-</w:t>
      </w:r>
      <w:proofErr w:type="spellStart"/>
      <w:r>
        <w:rPr>
          <w:rFonts w:ascii="Times New Roman" w:eastAsia="Times New Roman" w:hAnsi="Times New Roman" w:cs="Times New Roman"/>
          <w:sz w:val="24"/>
          <w:szCs w:val="24"/>
        </w:rPr>
        <w:t>аяся</w:t>
      </w:r>
      <w:proofErr w:type="spellEnd"/>
      <w:r>
        <w:rPr>
          <w:rFonts w:ascii="Times New Roman" w:eastAsia="Times New Roman" w:hAnsi="Times New Roman" w:cs="Times New Roman"/>
          <w:sz w:val="24"/>
          <w:szCs w:val="24"/>
        </w:rPr>
        <w:t>) в _________________________________________________________,</w:t>
      </w:r>
    </w:p>
    <w:p w:rsidR="00355DD5" w:rsidRDefault="007E0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образовательной организации)</w:t>
      </w:r>
    </w:p>
    <w:p w:rsidR="00355DD5" w:rsidRDefault="00355DD5">
      <w:pPr>
        <w:spacing w:after="0" w:line="240" w:lineRule="auto"/>
        <w:jc w:val="center"/>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даю свое согласие на обработку_______________________________________</w:t>
      </w: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(наименование и адрес оператора (органа исполнительной власти Астраханской области)</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моих персональных данных, указанных в настоящем согласии, и подтверждаю, что, давая такое согласие, я действую своей волей и в своих интересах.</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дается мною для целей _____________________________________________________________________________________________________________________________________________________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(цель обработки персональных данных)</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widowControl w:val="0"/>
        <w:spacing w:after="0" w:line="240" w:lineRule="auto"/>
        <w:jc w:val="both"/>
        <w:rPr>
          <w:rFonts w:ascii="Times" w:eastAsia="Times" w:hAnsi="Times" w:cs="Times"/>
          <w:sz w:val="24"/>
          <w:szCs w:val="24"/>
        </w:rPr>
      </w:pPr>
      <w:r>
        <w:rPr>
          <w:rFonts w:ascii="Times" w:eastAsia="Times" w:hAnsi="Times" w:cs="Times"/>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неправомерного использования предоставленных мною персональных данных согласие отзывается моим письменным заявлением.</w:t>
      </w:r>
    </w:p>
    <w:p w:rsidR="00355DD5" w:rsidRDefault="007E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55DD5" w:rsidRDefault="007E0D11">
      <w:pPr>
        <w:spacing w:after="0" w:line="240" w:lineRule="auto"/>
        <w:rPr>
          <w:rFonts w:ascii="Courier New" w:eastAsia="Courier New" w:hAnsi="Courier New" w:cs="Courier New"/>
          <w:sz w:val="20"/>
          <w:szCs w:val="20"/>
        </w:rPr>
      </w:pPr>
      <w:r>
        <w:rPr>
          <w:rFonts w:ascii="Times New Roman" w:eastAsia="Times New Roman" w:hAnsi="Times New Roman" w:cs="Times New Roman"/>
          <w:sz w:val="24"/>
          <w:szCs w:val="24"/>
        </w:rPr>
        <w:t>Данное согласие действует с «__» ________ ____ г. по «__» ________ ____ г.</w:t>
      </w:r>
    </w:p>
    <w:p w:rsidR="00355DD5" w:rsidRDefault="00355DD5">
      <w:pPr>
        <w:spacing w:after="0" w:line="240" w:lineRule="auto"/>
        <w:rPr>
          <w:rFonts w:ascii="Courier New" w:eastAsia="Courier New" w:hAnsi="Courier New" w:cs="Courier New"/>
          <w:sz w:val="20"/>
          <w:szCs w:val="20"/>
        </w:rPr>
      </w:pPr>
    </w:p>
    <w:p w:rsidR="00355DD5" w:rsidRDefault="007E0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______________________________/___________________________________</w:t>
      </w:r>
    </w:p>
    <w:p w:rsidR="00355DD5" w:rsidRDefault="007E0D11">
      <w:pPr>
        <w:spacing w:after="0" w:line="240" w:lineRule="auto"/>
        <w:rPr>
          <w:rFonts w:ascii="Times" w:eastAsia="Times" w:hAnsi="Times" w:cs="Times"/>
          <w:sz w:val="24"/>
          <w:szCs w:val="24"/>
        </w:rPr>
        <w:sectPr w:rsidR="00355DD5">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850" w:bottom="1134" w:left="1701" w:header="720" w:footer="720" w:gutter="0"/>
          <w:cols w:space="720"/>
        </w:sectPr>
      </w:pPr>
      <w:r>
        <w:rPr>
          <w:rFonts w:ascii="Times New Roman" w:eastAsia="Times New Roman" w:hAnsi="Times New Roman" w:cs="Times New Roman"/>
          <w:sz w:val="20"/>
          <w:szCs w:val="20"/>
        </w:rPr>
        <w:t>(Ф.И.О., подпись лица, давшего согласие)</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7</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к Положению о проведении регионального этапа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XXXI Всероссийского фестиваля </w:t>
      </w:r>
    </w:p>
    <w:p w:rsidR="00355DD5" w:rsidRDefault="007E0D1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«Российская студенческая весна» в 2023 году</w:t>
      </w:r>
    </w:p>
    <w:p w:rsidR="00355DD5" w:rsidRDefault="00355DD5">
      <w:pPr>
        <w:widowControl w:val="0"/>
        <w:spacing w:after="0"/>
        <w:ind w:left="7655" w:firstLine="7"/>
        <w:jc w:val="right"/>
        <w:rPr>
          <w:rFonts w:ascii="Times" w:eastAsia="Times" w:hAnsi="Times" w:cs="Times"/>
        </w:rPr>
      </w:pPr>
    </w:p>
    <w:p w:rsidR="00355DD5" w:rsidRDefault="00355DD5">
      <w:pPr>
        <w:widowControl w:val="0"/>
        <w:rPr>
          <w:rFonts w:ascii="Times" w:eastAsia="Times" w:hAnsi="Times" w:cs="Times"/>
          <w:sz w:val="28"/>
          <w:szCs w:val="28"/>
        </w:rPr>
      </w:pPr>
    </w:p>
    <w:p w:rsidR="00355DD5" w:rsidRDefault="007E0D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СОГЛАСИЕ</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на обработку персональных данных</w:t>
      </w:r>
    </w:p>
    <w:p w:rsidR="00355DD5" w:rsidRDefault="007E0D1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 Астрахань</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 __________ ____г.</w:t>
      </w:r>
    </w:p>
    <w:p w:rsidR="00355DD5" w:rsidRDefault="00355DD5">
      <w:pPr>
        <w:spacing w:after="0" w:line="240" w:lineRule="auto"/>
        <w:jc w:val="right"/>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Я, _____________________________________________________________________________,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w:t>
      </w:r>
    </w:p>
    <w:p w:rsidR="00355DD5" w:rsidRDefault="00355DD5">
      <w:pPr>
        <w:spacing w:after="0" w:line="240" w:lineRule="auto"/>
        <w:jc w:val="center"/>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____________________ _________года рождения,</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 серия _______ № _______ выдан ________________________</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(вид документа, удостоверяющего личность)</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(когда и кем)</w:t>
      </w: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являясь законным представителем (опекуном) несовершеннолетнего (недееспособного)_____________________________________________________________,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(Ф.И.О.)</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____________________ _________года рождения,</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 серия _______ № _______ выдан ________________________</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(вид документа, удостоверяющего личность)</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355DD5" w:rsidRDefault="00355DD5">
      <w:pPr>
        <w:spacing w:after="0" w:line="240" w:lineRule="auto"/>
        <w:jc w:val="center"/>
        <w:rPr>
          <w:rFonts w:ascii="Times New Roman" w:eastAsia="Times New Roman" w:hAnsi="Times New Roman" w:cs="Times New Roman"/>
          <w:sz w:val="24"/>
          <w:szCs w:val="24"/>
        </w:rPr>
      </w:pPr>
    </w:p>
    <w:p w:rsidR="00355DD5" w:rsidRDefault="007E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проживающего(ей) по адресу ___________________________________________________,</w:t>
      </w:r>
    </w:p>
    <w:p w:rsidR="00355DD5" w:rsidRDefault="00355DD5">
      <w:pPr>
        <w:spacing w:after="0" w:line="240" w:lineRule="auto"/>
        <w:jc w:val="both"/>
        <w:rPr>
          <w:rFonts w:ascii="Times New Roman" w:eastAsia="Times New Roman" w:hAnsi="Times New Roman" w:cs="Times New Roman"/>
          <w:sz w:val="24"/>
          <w:szCs w:val="24"/>
        </w:rPr>
      </w:pPr>
    </w:p>
    <w:p w:rsidR="00355DD5" w:rsidRDefault="007E0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обучающегося(</w:t>
      </w:r>
      <w:proofErr w:type="spellStart"/>
      <w:r>
        <w:rPr>
          <w:rFonts w:ascii="Times New Roman" w:eastAsia="Times New Roman" w:hAnsi="Times New Roman" w:cs="Times New Roman"/>
          <w:sz w:val="24"/>
          <w:szCs w:val="24"/>
        </w:rPr>
        <w:t>ейся</w:t>
      </w:r>
      <w:proofErr w:type="spellEnd"/>
      <w:r>
        <w:rPr>
          <w:rFonts w:ascii="Times New Roman" w:eastAsia="Times New Roman" w:hAnsi="Times New Roman" w:cs="Times New Roman"/>
          <w:sz w:val="24"/>
          <w:szCs w:val="24"/>
        </w:rPr>
        <w:t>) в _________________________________________________________,</w:t>
      </w:r>
    </w:p>
    <w:p w:rsidR="00355DD5" w:rsidRDefault="007E0D1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образовательной организации)</w:t>
      </w:r>
    </w:p>
    <w:p w:rsidR="00355DD5" w:rsidRDefault="00355DD5">
      <w:pPr>
        <w:spacing w:after="0" w:line="240" w:lineRule="auto"/>
        <w:jc w:val="center"/>
        <w:rPr>
          <w:rFonts w:ascii="Times New Roman" w:eastAsia="Times New Roman" w:hAnsi="Times New Roman" w:cs="Times New Roman"/>
          <w:sz w:val="20"/>
          <w:szCs w:val="20"/>
        </w:rPr>
      </w:pPr>
    </w:p>
    <w:p w:rsidR="00355DD5" w:rsidRDefault="007E0D1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на основании </w:t>
      </w:r>
      <w:hyperlink r:id="rId24">
        <w:r>
          <w:rPr>
            <w:rFonts w:ascii="Times New Roman" w:eastAsia="Times New Roman" w:hAnsi="Times New Roman" w:cs="Times New Roman"/>
            <w:sz w:val="24"/>
            <w:szCs w:val="24"/>
            <w:u w:val="single"/>
          </w:rPr>
          <w:t>п. 1 ст. 64</w:t>
        </w:r>
      </w:hyperlink>
      <w:r>
        <w:rPr>
          <w:rFonts w:ascii="Times New Roman" w:eastAsia="Times New Roman" w:hAnsi="Times New Roman" w:cs="Times New Roman"/>
          <w:sz w:val="24"/>
          <w:szCs w:val="24"/>
        </w:rPr>
        <w:t xml:space="preserve"> Семейного кодекса РФ (</w:t>
      </w:r>
      <w:hyperlink r:id="rId25">
        <w:r>
          <w:rPr>
            <w:rFonts w:ascii="Times New Roman" w:eastAsia="Times New Roman" w:hAnsi="Times New Roman" w:cs="Times New Roman"/>
            <w:sz w:val="24"/>
            <w:szCs w:val="24"/>
            <w:u w:val="single"/>
          </w:rPr>
          <w:t>п. 2. ст. 15</w:t>
        </w:r>
      </w:hyperlink>
      <w:r>
        <w:rPr>
          <w:rFonts w:ascii="Times New Roman" w:eastAsia="Times New Roman" w:hAnsi="Times New Roman" w:cs="Times New Roman"/>
          <w:sz w:val="24"/>
          <w:szCs w:val="24"/>
        </w:rPr>
        <w:t xml:space="preserve"> ФЗ от 24 апреля 2008 г. N 48-ФЗ "Об опеке и попечительстве"), настоящим даю свое согласие на обработку _____________________________________________________________________________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(наименование и адрес оператора (органа исполнительной власти Астраханской области)</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персональных данных моего несовершеннолетнего ребенка (подопечного)</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указанных в настоящем согласии, и подтверждаю, что, давая такое согласие, я действую своей волей и в интересах несовершеннолетнего.</w:t>
      </w:r>
    </w:p>
    <w:p w:rsidR="00355DD5" w:rsidRDefault="007E0D1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дается для целей _______________________________________________________________________</w:t>
      </w:r>
    </w:p>
    <w:p w:rsidR="00355DD5" w:rsidRDefault="007E0D1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_____________________________________________________________________________</w:t>
      </w:r>
    </w:p>
    <w:p w:rsidR="00355DD5" w:rsidRDefault="007E0D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(цель обработки персональных данных)</w:t>
      </w:r>
    </w:p>
    <w:p w:rsidR="00355DD5" w:rsidRDefault="007E0D11">
      <w:pPr>
        <w:widowControl w:val="0"/>
        <w:spacing w:after="0" w:line="240" w:lineRule="auto"/>
        <w:jc w:val="both"/>
        <w:rPr>
          <w:rFonts w:ascii="Times" w:eastAsia="Times" w:hAnsi="Times" w:cs="Times"/>
          <w:sz w:val="24"/>
          <w:szCs w:val="24"/>
        </w:rPr>
      </w:pPr>
      <w:r>
        <w:rPr>
          <w:rFonts w:ascii="Times" w:eastAsia="Times" w:hAnsi="Times" w:cs="Times"/>
          <w:sz w:val="24"/>
          <w:szCs w:val="24"/>
        </w:rPr>
        <w:t xml:space="preserve">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w:t>
      </w:r>
      <w:r>
        <w:rPr>
          <w:rFonts w:ascii="Times" w:eastAsia="Times" w:hAnsi="Times" w:cs="Times"/>
          <w:sz w:val="24"/>
          <w:szCs w:val="24"/>
        </w:rPr>
        <w:lastRenderedPageBreak/>
        <w:t>данных, а также осуществление любых иных действий с моими персональными данными с учетом федерального законодательства.</w:t>
      </w:r>
    </w:p>
    <w:p w:rsidR="00355DD5" w:rsidRDefault="007E0D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неправомерного использования предоставленных персональных данных согласие отзывается моим письменным заявлением.</w:t>
      </w:r>
    </w:p>
    <w:p w:rsidR="00355DD5" w:rsidRDefault="007E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Данное согласие действует с «__» ________ ____ г. по «__» ________ ____ г.</w:t>
      </w:r>
    </w:p>
    <w:p w:rsidR="00355DD5" w:rsidRDefault="00355DD5">
      <w:pPr>
        <w:spacing w:after="0" w:line="240" w:lineRule="auto"/>
        <w:rPr>
          <w:rFonts w:ascii="Courier New" w:eastAsia="Courier New" w:hAnsi="Courier New" w:cs="Courier New"/>
          <w:sz w:val="20"/>
          <w:szCs w:val="20"/>
        </w:rPr>
      </w:pPr>
    </w:p>
    <w:p w:rsidR="00355DD5" w:rsidRDefault="007E0D11">
      <w:pPr>
        <w:spacing w:after="0" w:line="240" w:lineRule="auto"/>
        <w:rPr>
          <w:rFonts w:ascii="Times New Roman" w:eastAsia="Times New Roman" w:hAnsi="Times New Roman" w:cs="Times New Roman"/>
          <w:sz w:val="20"/>
          <w:szCs w:val="20"/>
        </w:rPr>
      </w:pPr>
      <w:r>
        <w:rPr>
          <w:rFonts w:ascii="Courier New" w:eastAsia="Courier New" w:hAnsi="Courier New" w:cs="Courier New"/>
          <w:sz w:val="20"/>
          <w:szCs w:val="20"/>
        </w:rPr>
        <w:t>_______________________/________________________________________________</w:t>
      </w:r>
    </w:p>
    <w:p w:rsidR="00355DD5" w:rsidRDefault="007E0D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(Ф.И.О., подпись лица, давшего согласие)</w:t>
      </w:r>
    </w:p>
    <w:p w:rsidR="00355DD5" w:rsidRDefault="00355DD5">
      <w:pPr>
        <w:widowControl w:val="0"/>
        <w:tabs>
          <w:tab w:val="left" w:pos="0"/>
        </w:tabs>
        <w:spacing w:after="0"/>
        <w:jc w:val="both"/>
        <w:rPr>
          <w:rFonts w:ascii="Times" w:eastAsia="Times" w:hAnsi="Times" w:cs="Times"/>
          <w:sz w:val="24"/>
          <w:szCs w:val="24"/>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widowControl w:val="0"/>
        <w:rPr>
          <w:rFonts w:ascii="Times" w:eastAsia="Times" w:hAnsi="Times" w:cs="Times"/>
          <w:sz w:val="28"/>
          <w:szCs w:val="28"/>
        </w:rPr>
      </w:pPr>
    </w:p>
    <w:p w:rsidR="00355DD5" w:rsidRDefault="00355DD5">
      <w:pPr>
        <w:rPr>
          <w:rFonts w:ascii="Times New Roman" w:eastAsia="Times New Roman" w:hAnsi="Times New Roman" w:cs="Times New Roman"/>
          <w:sz w:val="28"/>
          <w:szCs w:val="28"/>
        </w:rPr>
      </w:pPr>
    </w:p>
    <w:sectPr w:rsidR="00355DD5">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2C" w:rsidRDefault="00581E2C">
      <w:pPr>
        <w:spacing w:after="0" w:line="240" w:lineRule="auto"/>
      </w:pPr>
      <w:r>
        <w:separator/>
      </w:r>
    </w:p>
  </w:endnote>
  <w:endnote w:type="continuationSeparator" w:id="0">
    <w:p w:rsidR="00581E2C" w:rsidRDefault="0058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p>
  <w:p w:rsidR="007E0D11" w:rsidRDefault="007E0D1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802A2">
      <w:rPr>
        <w:rFonts w:ascii="Times New Roman" w:eastAsia="Times New Roman" w:hAnsi="Times New Roman" w:cs="Times New Roman"/>
        <w:noProof/>
        <w:color w:val="000000"/>
        <w:sz w:val="20"/>
        <w:szCs w:val="20"/>
      </w:rPr>
      <w:t>29</w:t>
    </w:r>
    <w:r>
      <w:rPr>
        <w:rFonts w:ascii="Times New Roman" w:eastAsia="Times New Roman" w:hAnsi="Times New Roman" w:cs="Times New Roman"/>
        <w:color w:val="000000"/>
        <w:sz w:val="20"/>
        <w:szCs w:val="20"/>
      </w:rPr>
      <w:fldChar w:fldCharType="end"/>
    </w:r>
  </w:p>
  <w:p w:rsidR="007E0D11" w:rsidRDefault="007E0D1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p>
  <w:p w:rsidR="007E0D11" w:rsidRDefault="007E0D1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802A2">
      <w:rPr>
        <w:rFonts w:ascii="Times New Roman" w:eastAsia="Times New Roman" w:hAnsi="Times New Roman" w:cs="Times New Roman"/>
        <w:noProof/>
        <w:color w:val="000000"/>
        <w:sz w:val="20"/>
        <w:szCs w:val="20"/>
      </w:rPr>
      <w:t>31</w:t>
    </w:r>
    <w:r>
      <w:rPr>
        <w:rFonts w:ascii="Times New Roman" w:eastAsia="Times New Roman" w:hAnsi="Times New Roman" w:cs="Times New Roman"/>
        <w:color w:val="000000"/>
        <w:sz w:val="20"/>
        <w:szCs w:val="20"/>
      </w:rPr>
      <w:fldChar w:fldCharType="end"/>
    </w:r>
  </w:p>
  <w:p w:rsidR="007E0D11" w:rsidRDefault="007E0D1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p>
  <w:p w:rsidR="007E0D11" w:rsidRDefault="007E0D1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802A2">
      <w:rPr>
        <w:rFonts w:ascii="Times New Roman" w:eastAsia="Times New Roman" w:hAnsi="Times New Roman" w:cs="Times New Roman"/>
        <w:noProof/>
        <w:color w:val="000000"/>
        <w:sz w:val="20"/>
        <w:szCs w:val="20"/>
      </w:rPr>
      <w:t>34</w:t>
    </w:r>
    <w:r>
      <w:rPr>
        <w:rFonts w:ascii="Times New Roman" w:eastAsia="Times New Roman" w:hAnsi="Times New Roman" w:cs="Times New Roman"/>
        <w:color w:val="000000"/>
        <w:sz w:val="20"/>
        <w:szCs w:val="20"/>
      </w:rPr>
      <w:fldChar w:fldCharType="end"/>
    </w:r>
  </w:p>
  <w:p w:rsidR="007E0D11" w:rsidRDefault="007E0D1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2C" w:rsidRDefault="00581E2C">
      <w:pPr>
        <w:spacing w:after="0" w:line="240" w:lineRule="auto"/>
      </w:pPr>
      <w:r>
        <w:separator/>
      </w:r>
    </w:p>
  </w:footnote>
  <w:footnote w:type="continuationSeparator" w:id="0">
    <w:p w:rsidR="00581E2C" w:rsidRDefault="00581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D11" w:rsidRDefault="007E0D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1B2"/>
    <w:multiLevelType w:val="multilevel"/>
    <w:tmpl w:val="CD1C4F4E"/>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54027A5"/>
    <w:multiLevelType w:val="multilevel"/>
    <w:tmpl w:val="371CAD1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DE37D77"/>
    <w:multiLevelType w:val="multilevel"/>
    <w:tmpl w:val="151EA8EE"/>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6E1126"/>
    <w:multiLevelType w:val="multilevel"/>
    <w:tmpl w:val="BC78D7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9176D"/>
    <w:multiLevelType w:val="multilevel"/>
    <w:tmpl w:val="C96EF812"/>
    <w:lvl w:ilvl="0">
      <w:start w:val="1"/>
      <w:numFmt w:val="decimal"/>
      <w:lvlText w:val="%1."/>
      <w:lvlJc w:val="left"/>
      <w:pPr>
        <w:ind w:left="0" w:firstLine="709"/>
      </w:pPr>
      <w:rPr>
        <w:b/>
      </w:rPr>
    </w:lvl>
    <w:lvl w:ilvl="1">
      <w:start w:val="1"/>
      <w:numFmt w:val="decimal"/>
      <w:lvlText w:val="%1.%2."/>
      <w:lvlJc w:val="left"/>
      <w:pPr>
        <w:ind w:left="-141" w:firstLine="709"/>
      </w:pPr>
      <w:rPr>
        <w:strike w:val="0"/>
        <w:color w:val="000000"/>
      </w:rPr>
    </w:lvl>
    <w:lvl w:ilvl="2">
      <w:start w:val="1"/>
      <w:numFmt w:val="decimal"/>
      <w:lvlText w:val="%1.%2.%3."/>
      <w:lvlJc w:val="left"/>
      <w:pPr>
        <w:ind w:left="0" w:firstLine="709"/>
      </w:pPr>
      <w:rPr>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0E554D"/>
    <w:multiLevelType w:val="multilevel"/>
    <w:tmpl w:val="69B01C6E"/>
    <w:lvl w:ilvl="0">
      <w:start w:val="4"/>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9D4B18"/>
    <w:multiLevelType w:val="multilevel"/>
    <w:tmpl w:val="2980731A"/>
    <w:lvl w:ilvl="0">
      <w:start w:val="8"/>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32B34B72"/>
    <w:multiLevelType w:val="multilevel"/>
    <w:tmpl w:val="19AC5AB0"/>
    <w:lvl w:ilvl="0">
      <w:start w:val="2"/>
      <w:numFmt w:val="decimal"/>
      <w:lvlText w:val="(%1"/>
      <w:lvlJc w:val="left"/>
      <w:pPr>
        <w:ind w:left="428" w:hanging="360"/>
      </w:p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8" w15:restartNumberingAfterBreak="0">
    <w:nsid w:val="42DE71F6"/>
    <w:multiLevelType w:val="multilevel"/>
    <w:tmpl w:val="84CAC2E8"/>
    <w:lvl w:ilvl="0">
      <w:start w:val="7"/>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64D05D31"/>
    <w:multiLevelType w:val="multilevel"/>
    <w:tmpl w:val="BEEA9B7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71CB3798"/>
    <w:multiLevelType w:val="multilevel"/>
    <w:tmpl w:val="F8AA5D0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7E123C00"/>
    <w:multiLevelType w:val="multilevel"/>
    <w:tmpl w:val="2B244B5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
  </w:num>
  <w:num w:numId="2">
    <w:abstractNumId w:val="0"/>
  </w:num>
  <w:num w:numId="3">
    <w:abstractNumId w:val="9"/>
  </w:num>
  <w:num w:numId="4">
    <w:abstractNumId w:val="8"/>
  </w:num>
  <w:num w:numId="5">
    <w:abstractNumId w:val="10"/>
  </w:num>
  <w:num w:numId="6">
    <w:abstractNumId w:val="5"/>
  </w:num>
  <w:num w:numId="7">
    <w:abstractNumId w:val="11"/>
  </w:num>
  <w:num w:numId="8">
    <w:abstractNumId w:val="6"/>
  </w:num>
  <w:num w:numId="9">
    <w:abstractNumId w:val="2"/>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D5"/>
    <w:rsid w:val="001F476D"/>
    <w:rsid w:val="00355DD5"/>
    <w:rsid w:val="00581E2C"/>
    <w:rsid w:val="007E0D11"/>
    <w:rsid w:val="00945185"/>
    <w:rsid w:val="009D788D"/>
    <w:rsid w:val="00B802A2"/>
    <w:rsid w:val="00B865C9"/>
    <w:rsid w:val="00D712E6"/>
    <w:rsid w:val="00DA30AC"/>
    <w:rsid w:val="00E12576"/>
    <w:rsid w:val="00F81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BB49"/>
  <w15:docId w15:val="{B13ED603-15D6-475B-88BE-FB681826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76"/>
  </w:style>
  <w:style w:type="paragraph" w:styleId="1">
    <w:name w:val="heading 1"/>
    <w:basedOn w:val="a"/>
    <w:next w:val="a"/>
    <w:link w:val="10"/>
    <w:qFormat/>
    <w:rsid w:val="00C26339"/>
    <w:pPr>
      <w:keepNext/>
      <w:tabs>
        <w:tab w:val="num" w:pos="0"/>
      </w:tabs>
      <w:spacing w:after="0" w:line="240" w:lineRule="auto"/>
      <w:ind w:firstLine="851"/>
      <w:jc w:val="both"/>
      <w:outlineLvl w:val="0"/>
    </w:pPr>
    <w:rPr>
      <w:rFonts w:ascii="Times New Roman" w:eastAsia="Times New Roman" w:hAnsi="Times New Roman" w:cs="Times New Roman"/>
      <w:sz w:val="28"/>
      <w:szCs w:val="20"/>
      <w:u w:val="single"/>
    </w:rPr>
  </w:style>
  <w:style w:type="paragraph" w:styleId="2">
    <w:name w:val="heading 2"/>
    <w:basedOn w:val="a"/>
    <w:next w:val="a"/>
    <w:link w:val="20"/>
    <w:qFormat/>
    <w:rsid w:val="00C2633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C26339"/>
    <w:pPr>
      <w:spacing w:after="0" w:line="240" w:lineRule="auto"/>
      <w:jc w:val="center"/>
    </w:pPr>
    <w:rPr>
      <w:rFonts w:ascii="Times New Roman" w:eastAsia="Times New Roman" w:hAnsi="Times New Roman" w:cs="Times New Roman"/>
      <w:sz w:val="28"/>
      <w:szCs w:val="20"/>
    </w:rPr>
  </w:style>
  <w:style w:type="character" w:customStyle="1" w:styleId="10">
    <w:name w:val="Заголовок 1 Знак"/>
    <w:basedOn w:val="a0"/>
    <w:link w:val="1"/>
    <w:rsid w:val="00C26339"/>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rsid w:val="00C26339"/>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C26339"/>
  </w:style>
  <w:style w:type="paragraph" w:styleId="a5">
    <w:name w:val="List Paragraph"/>
    <w:basedOn w:val="a"/>
    <w:uiPriority w:val="34"/>
    <w:qFormat/>
    <w:rsid w:val="00C26339"/>
    <w:pPr>
      <w:ind w:left="720"/>
      <w:contextualSpacing/>
    </w:pPr>
    <w:rPr>
      <w:rFonts w:eastAsiaTheme="minorEastAsia" w:cs="Times New Roman"/>
    </w:rPr>
  </w:style>
  <w:style w:type="numbering" w:customStyle="1" w:styleId="110">
    <w:name w:val="Нет списка11"/>
    <w:next w:val="a2"/>
    <w:uiPriority w:val="99"/>
    <w:semiHidden/>
    <w:unhideWhenUsed/>
    <w:rsid w:val="00C26339"/>
  </w:style>
  <w:style w:type="character" w:customStyle="1" w:styleId="a4">
    <w:name w:val="Заголовок Знак"/>
    <w:basedOn w:val="a0"/>
    <w:link w:val="a3"/>
    <w:rsid w:val="00C26339"/>
    <w:rPr>
      <w:rFonts w:ascii="Times New Roman" w:eastAsia="Times New Roman" w:hAnsi="Times New Roman" w:cs="Times New Roman"/>
      <w:sz w:val="28"/>
      <w:szCs w:val="20"/>
      <w:lang w:eastAsia="ru-RU"/>
    </w:rPr>
  </w:style>
  <w:style w:type="paragraph" w:styleId="a6">
    <w:name w:val="Body Text Indent"/>
    <w:basedOn w:val="a"/>
    <w:link w:val="a7"/>
    <w:rsid w:val="00C26339"/>
    <w:pPr>
      <w:tabs>
        <w:tab w:val="num" w:pos="0"/>
      </w:tabs>
      <w:spacing w:after="0" w:line="240" w:lineRule="auto"/>
      <w:ind w:firstLine="851"/>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C26339"/>
    <w:rPr>
      <w:rFonts w:ascii="Times New Roman" w:eastAsia="Times New Roman" w:hAnsi="Times New Roman" w:cs="Times New Roman"/>
      <w:sz w:val="28"/>
      <w:szCs w:val="20"/>
      <w:lang w:eastAsia="ru-RU"/>
    </w:rPr>
  </w:style>
  <w:style w:type="paragraph" w:customStyle="1" w:styleId="12">
    <w:name w:val="Стиль1"/>
    <w:basedOn w:val="a"/>
    <w:rsid w:val="00C26339"/>
    <w:pPr>
      <w:spacing w:after="0" w:line="240" w:lineRule="auto"/>
      <w:jc w:val="both"/>
    </w:pPr>
    <w:rPr>
      <w:rFonts w:ascii="Times New Roman" w:eastAsia="Times New Roman" w:hAnsi="Times New Roman" w:cs="Times New Roman"/>
      <w:b/>
      <w:sz w:val="28"/>
      <w:szCs w:val="28"/>
    </w:rPr>
  </w:style>
  <w:style w:type="character" w:styleId="a8">
    <w:name w:val="Hyperlink"/>
    <w:rsid w:val="00C26339"/>
    <w:rPr>
      <w:color w:val="0000FF"/>
      <w:u w:val="single"/>
    </w:rPr>
  </w:style>
  <w:style w:type="paragraph" w:styleId="a9">
    <w:name w:val="Balloon Text"/>
    <w:basedOn w:val="a"/>
    <w:link w:val="aa"/>
    <w:semiHidden/>
    <w:rsid w:val="00C26339"/>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semiHidden/>
    <w:rsid w:val="00C26339"/>
    <w:rPr>
      <w:rFonts w:ascii="Tahoma" w:eastAsia="Times New Roman" w:hAnsi="Tahoma" w:cs="Tahoma"/>
      <w:sz w:val="16"/>
      <w:szCs w:val="16"/>
      <w:lang w:eastAsia="ru-RU"/>
    </w:rPr>
  </w:style>
  <w:style w:type="paragraph" w:styleId="ab">
    <w:name w:val="Document Map"/>
    <w:basedOn w:val="a"/>
    <w:link w:val="ac"/>
    <w:semiHidden/>
    <w:rsid w:val="00C26339"/>
    <w:pPr>
      <w:shd w:val="clear" w:color="auto" w:fill="000080"/>
      <w:spacing w:after="0" w:line="240" w:lineRule="auto"/>
    </w:pPr>
    <w:rPr>
      <w:rFonts w:ascii="Tahoma" w:eastAsia="Times New Roman" w:hAnsi="Tahoma" w:cs="Tahoma"/>
      <w:sz w:val="20"/>
      <w:szCs w:val="20"/>
    </w:rPr>
  </w:style>
  <w:style w:type="character" w:customStyle="1" w:styleId="ac">
    <w:name w:val="Схема документа Знак"/>
    <w:basedOn w:val="a0"/>
    <w:link w:val="ab"/>
    <w:semiHidden/>
    <w:rsid w:val="00C26339"/>
    <w:rPr>
      <w:rFonts w:ascii="Tahoma" w:eastAsia="Times New Roman" w:hAnsi="Tahoma" w:cs="Tahoma"/>
      <w:sz w:val="20"/>
      <w:szCs w:val="20"/>
      <w:shd w:val="clear" w:color="auto" w:fill="000080"/>
      <w:lang w:eastAsia="ru-RU"/>
    </w:rPr>
  </w:style>
  <w:style w:type="table" w:styleId="ad">
    <w:name w:val="Table Grid"/>
    <w:basedOn w:val="a1"/>
    <w:rsid w:val="00C263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C2633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uiPriority w:val="99"/>
    <w:rsid w:val="00C26339"/>
    <w:rPr>
      <w:rFonts w:ascii="Times New Roman" w:eastAsia="Times New Roman" w:hAnsi="Times New Roman" w:cs="Times New Roman"/>
      <w:sz w:val="20"/>
      <w:szCs w:val="20"/>
      <w:lang w:eastAsia="ru-RU"/>
    </w:rPr>
  </w:style>
  <w:style w:type="character" w:styleId="af0">
    <w:name w:val="page number"/>
    <w:basedOn w:val="a0"/>
    <w:rsid w:val="00C26339"/>
  </w:style>
  <w:style w:type="paragraph" w:styleId="af1">
    <w:name w:val="Subtitle"/>
    <w:basedOn w:val="a"/>
    <w:next w:val="a"/>
    <w:link w:val="af2"/>
    <w:pPr>
      <w:spacing w:after="0" w:line="240" w:lineRule="auto"/>
      <w:jc w:val="center"/>
    </w:pPr>
    <w:rPr>
      <w:rFonts w:ascii="Times New Roman" w:eastAsia="Times New Roman" w:hAnsi="Times New Roman" w:cs="Times New Roman"/>
      <w:b/>
      <w:sz w:val="24"/>
      <w:szCs w:val="24"/>
    </w:rPr>
  </w:style>
  <w:style w:type="character" w:customStyle="1" w:styleId="af2">
    <w:name w:val="Подзаголовок Знак"/>
    <w:basedOn w:val="a0"/>
    <w:link w:val="af1"/>
    <w:rsid w:val="00C26339"/>
    <w:rPr>
      <w:rFonts w:ascii="Times New Roman" w:eastAsia="Times New Roman" w:hAnsi="Times New Roman" w:cs="Times New Roman"/>
      <w:b/>
      <w:sz w:val="24"/>
      <w:szCs w:val="20"/>
      <w:lang w:eastAsia="ru-RU"/>
    </w:rPr>
  </w:style>
  <w:style w:type="paragraph" w:styleId="af3">
    <w:name w:val="footer"/>
    <w:basedOn w:val="a"/>
    <w:link w:val="af4"/>
    <w:uiPriority w:val="99"/>
    <w:rsid w:val="00C2633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4">
    <w:name w:val="Нижний колонтитул Знак"/>
    <w:basedOn w:val="a0"/>
    <w:link w:val="af3"/>
    <w:uiPriority w:val="99"/>
    <w:rsid w:val="00C26339"/>
    <w:rPr>
      <w:rFonts w:ascii="Times New Roman" w:eastAsia="Times New Roman" w:hAnsi="Times New Roman" w:cs="Times New Roman"/>
      <w:sz w:val="20"/>
      <w:szCs w:val="20"/>
      <w:lang w:eastAsia="ru-RU"/>
    </w:rPr>
  </w:style>
  <w:style w:type="paragraph" w:customStyle="1" w:styleId="Default">
    <w:name w:val="Default"/>
    <w:rsid w:val="00C263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0">
    <w:name w:val="Body Text 3"/>
    <w:basedOn w:val="a"/>
    <w:link w:val="31"/>
    <w:rsid w:val="00C26339"/>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rsid w:val="00C26339"/>
    <w:rPr>
      <w:rFonts w:ascii="Times New Roman" w:eastAsia="Times New Roman" w:hAnsi="Times New Roman" w:cs="Times New Roman"/>
      <w:sz w:val="16"/>
      <w:szCs w:val="16"/>
      <w:lang w:eastAsia="ru-RU"/>
    </w:rPr>
  </w:style>
  <w:style w:type="paragraph" w:styleId="af5">
    <w:name w:val="Normal (Web)"/>
    <w:basedOn w:val="a"/>
    <w:uiPriority w:val="99"/>
    <w:unhideWhenUsed/>
    <w:rsid w:val="00C26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C26339"/>
  </w:style>
  <w:style w:type="character" w:styleId="af6">
    <w:name w:val="annotation reference"/>
    <w:rsid w:val="00C26339"/>
    <w:rPr>
      <w:sz w:val="16"/>
      <w:szCs w:val="16"/>
    </w:rPr>
  </w:style>
  <w:style w:type="paragraph" w:styleId="af7">
    <w:name w:val="annotation text"/>
    <w:basedOn w:val="a"/>
    <w:link w:val="af8"/>
    <w:rsid w:val="00C26339"/>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rsid w:val="00C26339"/>
    <w:rPr>
      <w:rFonts w:ascii="Times New Roman" w:eastAsia="Times New Roman" w:hAnsi="Times New Roman" w:cs="Times New Roman"/>
      <w:sz w:val="20"/>
      <w:szCs w:val="20"/>
      <w:lang w:eastAsia="ru-RU"/>
    </w:rPr>
  </w:style>
  <w:style w:type="paragraph" w:styleId="af9">
    <w:name w:val="annotation subject"/>
    <w:basedOn w:val="af7"/>
    <w:next w:val="af7"/>
    <w:link w:val="afa"/>
    <w:rsid w:val="00C26339"/>
    <w:rPr>
      <w:b/>
      <w:bCs/>
    </w:rPr>
  </w:style>
  <w:style w:type="character" w:customStyle="1" w:styleId="afa">
    <w:name w:val="Тема примечания Знак"/>
    <w:basedOn w:val="af8"/>
    <w:link w:val="af9"/>
    <w:rsid w:val="00C26339"/>
    <w:rPr>
      <w:rFonts w:ascii="Times New Roman" w:eastAsia="Times New Roman" w:hAnsi="Times New Roman" w:cs="Times New Roman"/>
      <w:b/>
      <w:bCs/>
      <w:sz w:val="20"/>
      <w:szCs w:val="20"/>
      <w:lang w:eastAsia="ru-RU"/>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table" w:styleId="afff1">
    <w:name w:val="Grid Table Light"/>
    <w:basedOn w:val="a1"/>
    <w:uiPriority w:val="40"/>
    <w:rsid w:val="009451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osvois.ru/reestr"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rosvois.ru/reestr"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M6THtcm0pzOnZQJ0GeHUWg2kiw==">AMUW2mXr3Qj/I/wggf/NUIkThLd91TxbXq6KmMgfRUWONPYR9QbN7zVZd1M35kmyPVcGzsSvNzvi5iAo30KkRLWkB+hrY4BT291sOTt8XV+DZsKzpd1mikufQ1FdNdqSoazW+OTFBFIiBS5C7fqAFhxDa0RvLrJpErwGu3DLJI63pCZ735Fgwuo=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12498</Words>
  <Characters>71240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Аитова</dc:creator>
  <cp:lastModifiedBy>admin</cp:lastModifiedBy>
  <cp:revision>5</cp:revision>
  <dcterms:created xsi:type="dcterms:W3CDTF">2023-01-31T08:00:00Z</dcterms:created>
  <dcterms:modified xsi:type="dcterms:W3CDTF">2023-01-31T08:28:00Z</dcterms:modified>
</cp:coreProperties>
</file>