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29" w:rsidRDefault="00F04C29" w:rsidP="00F04C29">
      <w:pPr>
        <w:pStyle w:val="4"/>
        <w:spacing w:before="0"/>
        <w:ind w:firstLine="709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Методика проведения учебной студенческой конференции </w:t>
      </w:r>
    </w:p>
    <w:p w:rsidR="00F04C29" w:rsidRDefault="00F04C29" w:rsidP="00F04C29">
      <w:pPr>
        <w:spacing w:after="0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F04C29" w:rsidRDefault="00F04C29" w:rsidP="00F04C29">
      <w:pPr>
        <w:spacing w:after="0"/>
        <w:ind w:firstLine="709"/>
        <w:jc w:val="right"/>
        <w:rPr>
          <w:rFonts w:ascii="Monotype Corsiva" w:hAnsi="Monotype Corsiva" w:cs="Times New Roman"/>
          <w:iCs/>
          <w:sz w:val="24"/>
          <w:szCs w:val="24"/>
        </w:rPr>
      </w:pPr>
      <w:r>
        <w:rPr>
          <w:rFonts w:ascii="Monotype Corsiva" w:hAnsi="Monotype Corsiva" w:cs="Times New Roman"/>
          <w:iCs/>
          <w:sz w:val="24"/>
          <w:szCs w:val="24"/>
        </w:rPr>
        <w:t xml:space="preserve">Живи так, как будто ты умрёшь завтра. Учись так, как будто ты будешь жить вечно. </w:t>
      </w:r>
    </w:p>
    <w:p w:rsidR="00F04C29" w:rsidRDefault="00F04C29" w:rsidP="00F04C29">
      <w:pPr>
        <w:spacing w:after="0"/>
        <w:ind w:firstLine="709"/>
        <w:jc w:val="right"/>
        <w:rPr>
          <w:rFonts w:ascii="Monotype Corsiva" w:hAnsi="Monotype Corsiva" w:cs="Times New Roman"/>
          <w:iCs/>
          <w:sz w:val="24"/>
          <w:szCs w:val="24"/>
        </w:rPr>
      </w:pPr>
      <w:r>
        <w:rPr>
          <w:rFonts w:ascii="Monotype Corsiva" w:hAnsi="Monotype Corsiva" w:cs="Times New Roman"/>
          <w:iCs/>
          <w:sz w:val="24"/>
          <w:szCs w:val="24"/>
        </w:rPr>
        <w:t>Махатма Ганди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Monotype Corsiva" w:hAnsi="Monotype Corsiva" w:cs="Times New Roman"/>
          <w:iCs/>
          <w:sz w:val="24"/>
          <w:szCs w:val="24"/>
        </w:rPr>
        <w:t>Необразован тот, кто никогда не осмеливается признаться в том, что он чего-то не может или не знает.</w:t>
      </w:r>
    </w:p>
    <w:p w:rsidR="00F04C29" w:rsidRDefault="00F04C29" w:rsidP="00F04C29">
      <w:pPr>
        <w:spacing w:after="0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Monotype Corsiva" w:hAnsi="Monotype Corsiva" w:cs="Times New Roman"/>
          <w:iCs/>
          <w:sz w:val="24"/>
          <w:szCs w:val="24"/>
        </w:rPr>
        <w:t>Офмиллер</w:t>
      </w:r>
      <w:proofErr w:type="spellEnd"/>
      <w:r>
        <w:rPr>
          <w:rFonts w:ascii="Monotype Corsiva" w:hAnsi="Monotype Corsiva" w:cs="Times New Roman"/>
          <w:iCs/>
          <w:sz w:val="24"/>
          <w:szCs w:val="24"/>
        </w:rPr>
        <w:br/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>Задача развития творческой активности студентов, формирования у них умения самостоятельно приобретать и применять знания лежит в основе практических всех современных образовательных технологий.</w:t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Решение этой задачи находит свое выражение в совершенствовании методов обучения и развитии форм организации учебной деятельности путем применения </w:t>
      </w:r>
      <w:r>
        <w:rPr>
          <w:bCs/>
        </w:rPr>
        <w:t>учебных конференций</w:t>
      </w:r>
      <w:r>
        <w:t>. Они позволяют, в сочетании с учебными занятиями, эффективно развивать мышление студентов, умение самостоятельно приобретать знания из различных источников, анализировать факты и делать обобщения, высказывать собственные суждения, критически относиться к мнению других. Проведение учебных конференций способствует приобретению у студентов навыка самостоятельной работы с учебной и научно-популярной литературой.</w:t>
      </w:r>
    </w:p>
    <w:p w:rsidR="00F04C29" w:rsidRDefault="00F04C29" w:rsidP="00F04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tooltip="Английский язык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англ.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Academic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- форма организации научной деятельности, при которой исследователи (не обязательно учёные или студенты) представляют и обсуждают свои работы. По своему статусу конференция занимает промежуточное положение между </w:t>
      </w:r>
      <w:hyperlink r:id="rId6" w:tooltip="Семинар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семинаром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tooltip="Конгресс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конгрессом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C29" w:rsidRDefault="00F04C29" w:rsidP="00F04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исторически зафиксированной конференцией был </w:t>
      </w:r>
      <w:hyperlink r:id="rId8" w:tooltip="Пир (Платон)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симпозиум друзей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Агафона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9" w:tooltip="416 год до н. э.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416 г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до</w:t>
        </w:r>
        <w:proofErr w:type="gramStart"/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.н</w:t>
        </w:r>
        <w:proofErr w:type="spellEnd"/>
        <w:proofErr w:type="gramEnd"/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 э.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C29" w:rsidRDefault="00F04C29" w:rsidP="00F04C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понимании конференция – крупное совещание для обсуждения научных и других проблем (современный экономический словарь). </w:t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>Особенность конференций состоит в том, что знания студенты получают в основном из литературы, изученной дома самостоятельно, и из докладов других участников. Руководящая роль преподавателя состоит в организации выступлений студентов с докладами и сообщениями, в дополнении и уточнении излагаемого ими материала, оценке их работы, в обобщении результатов.</w:t>
      </w:r>
    </w:p>
    <w:p w:rsidR="00F04C29" w:rsidRDefault="00F04C29" w:rsidP="00F04C29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Конференция состоит из следующих этапов:</w:t>
      </w:r>
    </w:p>
    <w:p w:rsidR="00F04C29" w:rsidRDefault="00F04C29" w:rsidP="00F04C2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с раздачей программы конференции (с указанием очередности выступлений);</w:t>
      </w:r>
    </w:p>
    <w:p w:rsidR="00F04C29" w:rsidRDefault="00F04C29" w:rsidP="00F04C2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и пленарное заседание с выступлением организаторов конференции;</w:t>
      </w:r>
    </w:p>
    <w:p w:rsidR="00F04C29" w:rsidRDefault="00F04C29" w:rsidP="00F04C2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секциям или круглым столам с заслушиванием докладов и последующим обсуждением;</w:t>
      </w:r>
    </w:p>
    <w:p w:rsidR="00F04C29" w:rsidRDefault="00F04C29" w:rsidP="00F04C2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Кофе-брейк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Кофе-брейк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середине работы конференции или по её окончанию (по необходимости);</w:t>
      </w:r>
    </w:p>
    <w:p w:rsidR="00F04C29" w:rsidRDefault="00F04C29" w:rsidP="00F04C2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сборника научных трудов. Часто сборник выдается участникам конференции при регистрации.</w:t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При подготовке к конференции преподаватель: </w:t>
      </w:r>
    </w:p>
    <w:p w:rsidR="00F04C29" w:rsidRDefault="00F04C29" w:rsidP="00F04C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ее задачи, круг обсуждаемых вопросов, время проведения; </w:t>
      </w:r>
    </w:p>
    <w:p w:rsidR="00F04C29" w:rsidRDefault="00F04C29" w:rsidP="00F04C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подбирает основную литературу; </w:t>
      </w:r>
    </w:p>
    <w:p w:rsidR="00F04C29" w:rsidRDefault="00F04C29" w:rsidP="00F04C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распределяет темы докладов между участниками; инструктирует их о главных этапах работы; </w:t>
      </w:r>
    </w:p>
    <w:p w:rsidR="00F04C29" w:rsidRDefault="00F04C29" w:rsidP="00F04C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консультирует студентов по ходу подготовки докладов и проверяет их готовность (важно, чтобы доклады не были простым пересказом). </w:t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>С планом конференции и списком рекомендуемой литературы студентов знакомят заранее. Наряду с индивидуальными заданиями всем студентам преподаватель знакомит их с темой конференции – это важное условие активного участия студентов в конференции, так как она не должна сводиться лишь к прослушиванию докладов. Задача преподавателя – вовлечь всех в работу: в обсуждение сообщений, и если это необходимо - выполнение записей, ответы на контрольные вопросы.</w:t>
      </w:r>
    </w:p>
    <w:p w:rsidR="00F04C29" w:rsidRDefault="00F04C29" w:rsidP="00F04C29">
      <w:pPr>
        <w:pStyle w:val="a3"/>
        <w:spacing w:before="0" w:beforeAutospacing="0" w:after="0" w:afterAutospacing="0" w:line="276" w:lineRule="auto"/>
        <w:ind w:firstLine="709"/>
        <w:jc w:val="both"/>
      </w:pPr>
      <w:r>
        <w:t>На каждое сообщение отводят 6-7 минут. К конференции студенты готовят демонстрационные программы, материалы и презентации.</w:t>
      </w:r>
    </w:p>
    <w:p w:rsidR="00D75580" w:rsidRDefault="00F04C29" w:rsidP="00F04C29">
      <w:r>
        <w:rPr>
          <w:rFonts w:ascii="Arial" w:eastAsia="Times New Roman" w:hAnsi="Arial" w:cs="Arial"/>
          <w:sz w:val="19"/>
          <w:szCs w:val="19"/>
          <w:lang w:eastAsia="ru-RU"/>
        </w:rPr>
        <w:br w:type="textWrapping" w:clear="all"/>
      </w:r>
    </w:p>
    <w:sectPr w:rsidR="00D75580" w:rsidSect="00D7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909"/>
    <w:multiLevelType w:val="multilevel"/>
    <w:tmpl w:val="95C6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D1A90"/>
    <w:multiLevelType w:val="multilevel"/>
    <w:tmpl w:val="CDE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F04C29"/>
    <w:rsid w:val="00D75580"/>
    <w:rsid w:val="00E908A2"/>
    <w:rsid w:val="00F0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29"/>
    <w:pPr>
      <w:spacing w:after="200" w:line="276" w:lineRule="auto"/>
      <w:ind w:firstLine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04C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0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8%D1%80_(%D0%9F%D0%BB%D0%B0%D1%82%D0%BE%D0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E%D0%BD%D0%B3%D1%80%D0%B5%D1%81%D1%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5%D0%BC%D0%B8%D0%BD%D0%B0%D1%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hyperlink" Target="http://ru.wikipedia.org/wiki/%D0%9A%D0%BE%D1%84%D0%B5-%D0%B1%D1%80%D0%B5%D0%B9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416_%D0%B3%D0%BE%D0%B4_%D0%B4%D0%BE_%D0%BD._%D1%8D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SorokaVera</dc:creator>
  <cp:keywords/>
  <dc:description/>
  <cp:lastModifiedBy>SorokaVera</cp:lastModifiedBy>
  <cp:revision>2</cp:revision>
  <dcterms:created xsi:type="dcterms:W3CDTF">2015-03-14T19:29:00Z</dcterms:created>
  <dcterms:modified xsi:type="dcterms:W3CDTF">2015-03-14T19:29:00Z</dcterms:modified>
</cp:coreProperties>
</file>