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84" w:rsidRDefault="009D6984" w:rsidP="009D6984">
      <w:pPr>
        <w:pStyle w:val="1"/>
        <w:rPr>
          <w:b w:val="0"/>
          <w:bCs w:val="0"/>
          <w:sz w:val="20"/>
          <w:szCs w:val="20"/>
        </w:rPr>
      </w:pPr>
      <w:r w:rsidRPr="009D6984">
        <w:rPr>
          <w:b w:val="0"/>
          <w:bCs w:val="0"/>
          <w:sz w:val="20"/>
          <w:szCs w:val="20"/>
        </w:rPr>
        <w:t xml:space="preserve">Государственное бюджетное образовательное учреждение Астраханской области </w:t>
      </w:r>
    </w:p>
    <w:p w:rsidR="009D6984" w:rsidRDefault="009D6984" w:rsidP="009D6984">
      <w:pPr>
        <w:pStyle w:val="1"/>
        <w:rPr>
          <w:b w:val="0"/>
          <w:bCs w:val="0"/>
          <w:sz w:val="20"/>
          <w:szCs w:val="20"/>
        </w:rPr>
      </w:pPr>
      <w:r w:rsidRPr="009D6984">
        <w:rPr>
          <w:b w:val="0"/>
          <w:bCs w:val="0"/>
          <w:sz w:val="20"/>
          <w:szCs w:val="20"/>
        </w:rPr>
        <w:t>среднего профессионального образования «Астраханский государственный политехнический колледж»</w:t>
      </w:r>
    </w:p>
    <w:p w:rsidR="009D6984" w:rsidRPr="009D6984" w:rsidRDefault="009D6984" w:rsidP="009D6984">
      <w:pPr>
        <w:spacing w:before="60"/>
        <w:jc w:val="center"/>
      </w:pPr>
      <w:r>
        <w:t>ОТДЕЛЕНИЕ ИНФОРМАЦИОННЫХ ТЕХНОЛОГИЙ И ДИЗАЙНА</w:t>
      </w:r>
    </w:p>
    <w:p w:rsidR="009D6984" w:rsidRDefault="00D65C40" w:rsidP="009D6984">
      <w:pPr>
        <w:pStyle w:val="1"/>
        <w:rPr>
          <w:b w:val="0"/>
          <w:bCs w:val="0"/>
          <w:sz w:val="28"/>
          <w:szCs w:val="28"/>
        </w:rPr>
      </w:pPr>
      <w:r w:rsidRPr="00D65C40">
        <w:rPr>
          <w:b w:val="0"/>
          <w:bCs w:val="0"/>
          <w:noProof/>
          <w:sz w:val="20"/>
          <w:szCs w:val="20"/>
        </w:rPr>
        <w:pict>
          <v:line id="_x0000_s1028" style="position:absolute;left:0;text-align:left;z-index:251657728" from="-32.25pt,3.7pt" to="480.75pt,3.7pt" strokeweight="4.5pt">
            <v:stroke linestyle="thickThin"/>
          </v:line>
        </w:pict>
      </w:r>
    </w:p>
    <w:p w:rsidR="009D6984" w:rsidRPr="009D6984" w:rsidRDefault="009D6984" w:rsidP="009D6984">
      <w:pPr>
        <w:pStyle w:val="1"/>
        <w:rPr>
          <w:bCs w:val="0"/>
          <w:sz w:val="26"/>
          <w:szCs w:val="26"/>
        </w:rPr>
      </w:pPr>
      <w:r w:rsidRPr="009D6984">
        <w:rPr>
          <w:bCs w:val="0"/>
          <w:sz w:val="26"/>
          <w:szCs w:val="26"/>
        </w:rPr>
        <w:t xml:space="preserve">Положение </w:t>
      </w:r>
    </w:p>
    <w:p w:rsidR="009D6984" w:rsidRPr="009D6984" w:rsidRDefault="009D6984" w:rsidP="00FB2A05">
      <w:pPr>
        <w:pStyle w:val="1"/>
        <w:rPr>
          <w:sz w:val="26"/>
          <w:szCs w:val="26"/>
        </w:rPr>
      </w:pPr>
      <w:r w:rsidRPr="009D6984">
        <w:rPr>
          <w:bCs w:val="0"/>
          <w:sz w:val="26"/>
          <w:szCs w:val="26"/>
        </w:rPr>
        <w:t xml:space="preserve">о проведении конкурса </w:t>
      </w:r>
      <w:r w:rsidR="00FB2A05">
        <w:rPr>
          <w:bCs w:val="0"/>
          <w:sz w:val="26"/>
          <w:szCs w:val="26"/>
        </w:rPr>
        <w:t>к</w:t>
      </w:r>
      <w:r w:rsidR="00FB2A05" w:rsidRPr="00FB2A05">
        <w:rPr>
          <w:bCs w:val="0"/>
          <w:sz w:val="26"/>
          <w:szCs w:val="26"/>
        </w:rPr>
        <w:t>омпьютерная графика: машиностроительное проектирование с использованием системы автоматизированного проектирования Компас-3D</w:t>
      </w:r>
    </w:p>
    <w:p w:rsidR="009D6984" w:rsidRPr="00181B4B" w:rsidRDefault="009D6984" w:rsidP="009D6984">
      <w:pPr>
        <w:jc w:val="center"/>
      </w:pPr>
    </w:p>
    <w:p w:rsidR="009D6984" w:rsidRPr="00181B4B" w:rsidRDefault="009D6984" w:rsidP="009D6984">
      <w:pPr>
        <w:pStyle w:val="2"/>
      </w:pPr>
      <w:r w:rsidRPr="00181B4B">
        <w:t xml:space="preserve">Организаторы </w:t>
      </w:r>
      <w:r>
        <w:t>Конкурса</w:t>
      </w:r>
    </w:p>
    <w:p w:rsidR="009D6984" w:rsidRDefault="009D6984" w:rsidP="009D6984">
      <w:r>
        <w:t xml:space="preserve">Отделение ИТ и дизайна ГБОУ АО СПО </w:t>
      </w:r>
    </w:p>
    <w:p w:rsidR="009D6984" w:rsidRPr="00181B4B" w:rsidRDefault="009D6984" w:rsidP="009D6984">
      <w:r>
        <w:t>«Астраханский государственный политехнический колледж»</w:t>
      </w:r>
    </w:p>
    <w:p w:rsidR="009D6984" w:rsidRPr="00181B4B" w:rsidRDefault="009D6984" w:rsidP="009D6984">
      <w:pPr>
        <w:rPr>
          <w:b/>
          <w:bCs/>
        </w:rPr>
      </w:pPr>
      <w:r w:rsidRPr="00181B4B">
        <w:rPr>
          <w:b/>
          <w:bCs/>
        </w:rPr>
        <w:t xml:space="preserve">Цели и задачи </w:t>
      </w:r>
      <w:r>
        <w:rPr>
          <w:b/>
          <w:bCs/>
        </w:rPr>
        <w:t>Конкурса</w:t>
      </w:r>
    </w:p>
    <w:p w:rsidR="00BC6378" w:rsidRDefault="00BC6378" w:rsidP="00315629">
      <w:pPr>
        <w:numPr>
          <w:ilvl w:val="0"/>
          <w:numId w:val="1"/>
        </w:numPr>
        <w:spacing w:after="100" w:afterAutospacing="1"/>
        <w:ind w:left="714" w:hanging="357"/>
      </w:pPr>
      <w:r>
        <w:t>Закрепление практических навыков построения изображений в системах автоматизированного проектирования.</w:t>
      </w:r>
    </w:p>
    <w:p w:rsidR="00BC6378" w:rsidRDefault="00BC6378" w:rsidP="00BC6378">
      <w:pPr>
        <w:numPr>
          <w:ilvl w:val="0"/>
          <w:numId w:val="1"/>
        </w:numPr>
        <w:spacing w:before="100" w:beforeAutospacing="1" w:after="100" w:afterAutospacing="1"/>
      </w:pPr>
      <w:r>
        <w:t>Развитие пространственного представления.</w:t>
      </w:r>
    </w:p>
    <w:p w:rsidR="00BC6378" w:rsidRDefault="00BC6378" w:rsidP="00BC6378">
      <w:pPr>
        <w:numPr>
          <w:ilvl w:val="0"/>
          <w:numId w:val="1"/>
        </w:numPr>
        <w:spacing w:before="100" w:beforeAutospacing="1" w:after="100" w:afterAutospacing="1"/>
      </w:pPr>
      <w:r>
        <w:t xml:space="preserve">Развитие логического мышления. </w:t>
      </w:r>
    </w:p>
    <w:p w:rsidR="009D6984" w:rsidRPr="000C1A59" w:rsidRDefault="009D6984" w:rsidP="009D6984">
      <w:pPr>
        <w:numPr>
          <w:ilvl w:val="0"/>
          <w:numId w:val="1"/>
        </w:numPr>
        <w:jc w:val="both"/>
      </w:pPr>
      <w:r>
        <w:t>Создание условий для творческой самореализации студентов.</w:t>
      </w:r>
    </w:p>
    <w:p w:rsidR="009D6984" w:rsidRPr="00181B4B" w:rsidRDefault="009D6984" w:rsidP="009D6984">
      <w:pPr>
        <w:spacing w:before="120"/>
        <w:rPr>
          <w:b/>
          <w:bCs/>
        </w:rPr>
      </w:pPr>
      <w:r w:rsidRPr="00181B4B">
        <w:rPr>
          <w:b/>
          <w:bCs/>
        </w:rPr>
        <w:t xml:space="preserve">Участники </w:t>
      </w:r>
      <w:r>
        <w:rPr>
          <w:b/>
          <w:bCs/>
        </w:rPr>
        <w:t>Конкурса</w:t>
      </w:r>
    </w:p>
    <w:p w:rsidR="009D6984" w:rsidRPr="00181B4B" w:rsidRDefault="009D6984" w:rsidP="00204377">
      <w:pPr>
        <w:jc w:val="both"/>
      </w:pPr>
      <w:r w:rsidRPr="00181B4B">
        <w:t xml:space="preserve">В </w:t>
      </w:r>
      <w:r>
        <w:t>конкурсе</w:t>
      </w:r>
      <w:r w:rsidRPr="00181B4B">
        <w:t xml:space="preserve"> принимают участие </w:t>
      </w:r>
      <w:r>
        <w:t>студенты</w:t>
      </w:r>
      <w:r w:rsidRPr="00181B4B">
        <w:t xml:space="preserve"> </w:t>
      </w:r>
      <w:r>
        <w:t>1-ых – 5-ых</w:t>
      </w:r>
      <w:r w:rsidRPr="00181B4B">
        <w:t xml:space="preserve"> к</w:t>
      </w:r>
      <w:r>
        <w:t>урсов</w:t>
      </w:r>
      <w:r w:rsidRPr="00181B4B">
        <w:t xml:space="preserve"> </w:t>
      </w:r>
      <w:r>
        <w:t>отделений подготовки ГБОУ АО СПО «Астраханский государственный политехнический колледж».</w:t>
      </w:r>
    </w:p>
    <w:p w:rsidR="009D6984" w:rsidRPr="00326B23" w:rsidRDefault="009D6984" w:rsidP="00204377">
      <w:pPr>
        <w:jc w:val="both"/>
        <w:rPr>
          <w:b/>
        </w:rPr>
      </w:pPr>
      <w:r w:rsidRPr="00326B23">
        <w:rPr>
          <w:b/>
        </w:rPr>
        <w:t>Содержание работ</w:t>
      </w:r>
      <w:r w:rsidR="00BC6378">
        <w:rPr>
          <w:b/>
        </w:rPr>
        <w:t>ы</w:t>
      </w:r>
    </w:p>
    <w:p w:rsidR="00BC6378" w:rsidRPr="00BC6378" w:rsidRDefault="00BC6378" w:rsidP="00315629">
      <w:pPr>
        <w:jc w:val="both"/>
      </w:pPr>
      <w:r>
        <w:t>Конкурс проводится на ПЭВМ с установленным программным обеспечением Компас-3</w:t>
      </w:r>
      <w:r w:rsidRPr="00315629">
        <w:t>D</w:t>
      </w:r>
      <w:r>
        <w:t>.</w:t>
      </w:r>
    </w:p>
    <w:p w:rsidR="009D6984" w:rsidRPr="00315629" w:rsidRDefault="00BC6378" w:rsidP="00315629">
      <w:pPr>
        <w:jc w:val="both"/>
      </w:pPr>
      <w:r>
        <w:t>Форма проведение конкурса – очная</w:t>
      </w:r>
      <w:r w:rsidR="00252C39" w:rsidRPr="00315629">
        <w:t>.</w:t>
      </w:r>
    </w:p>
    <w:p w:rsidR="00BC6378" w:rsidRPr="00315629" w:rsidRDefault="00BC6378" w:rsidP="00315629">
      <w:pPr>
        <w:jc w:val="both"/>
      </w:pPr>
      <w:r w:rsidRPr="00315629">
        <w:t>Продолжительность – 2 час.</w:t>
      </w:r>
    </w:p>
    <w:p w:rsidR="00252C39" w:rsidRPr="00315629" w:rsidRDefault="00315629" w:rsidP="00315629">
      <w:pPr>
        <w:jc w:val="both"/>
      </w:pPr>
      <w:r>
        <w:t>Участникам конкурса предлагается выполнить 2 задания.</w:t>
      </w:r>
    </w:p>
    <w:p w:rsidR="00252C39" w:rsidRPr="00315629" w:rsidRDefault="00252C39" w:rsidP="00315629">
      <w:pPr>
        <w:jc w:val="both"/>
      </w:pPr>
      <w:r w:rsidRPr="00315629">
        <w:rPr>
          <w:u w:val="single"/>
        </w:rPr>
        <w:t xml:space="preserve">1 </w:t>
      </w:r>
      <w:r w:rsidR="00315629">
        <w:rPr>
          <w:u w:val="single"/>
        </w:rPr>
        <w:t>задание</w:t>
      </w:r>
      <w:r w:rsidR="00BC6378" w:rsidRPr="00315629">
        <w:rPr>
          <w:u w:val="single"/>
        </w:rPr>
        <w:t>.</w:t>
      </w:r>
      <w:r w:rsidR="00BC6378" w:rsidRPr="00315629">
        <w:t xml:space="preserve"> Измерение размеров реальной детали для построения проекций 3-х видов.</w:t>
      </w:r>
      <w:r w:rsidR="0089364D" w:rsidRPr="00315629">
        <w:t xml:space="preserve"> </w:t>
      </w:r>
      <w:r w:rsidR="00315629">
        <w:t>С</w:t>
      </w:r>
      <w:r w:rsidR="0089364D" w:rsidRPr="00315629">
        <w:t>озда</w:t>
      </w:r>
      <w:r w:rsidR="00BC6378" w:rsidRPr="00315629">
        <w:t>ние</w:t>
      </w:r>
      <w:r w:rsidR="0089364D" w:rsidRPr="00315629">
        <w:t xml:space="preserve"> чертеж</w:t>
      </w:r>
      <w:r w:rsidR="00BC6378" w:rsidRPr="00315629">
        <w:t>а</w:t>
      </w:r>
      <w:r w:rsidR="0089364D" w:rsidRPr="00315629">
        <w:t xml:space="preserve"> в </w:t>
      </w:r>
      <w:r w:rsidR="00315629">
        <w:t>системе Компас-3</w:t>
      </w:r>
      <w:r w:rsidR="00315629">
        <w:rPr>
          <w:lang w:val="en-US"/>
        </w:rPr>
        <w:t>D</w:t>
      </w:r>
      <w:r w:rsidR="00315629">
        <w:t>, ф</w:t>
      </w:r>
      <w:r w:rsidR="0089364D" w:rsidRPr="00315629">
        <w:t>ормат А3</w:t>
      </w:r>
      <w:r w:rsidR="00315629">
        <w:t>, ориентация - альбомная</w:t>
      </w:r>
      <w:r w:rsidR="0089364D" w:rsidRPr="00315629">
        <w:t>. На</w:t>
      </w:r>
      <w:r w:rsidR="00315629">
        <w:t>несение на ч</w:t>
      </w:r>
      <w:r w:rsidR="0089364D" w:rsidRPr="00315629">
        <w:t>ертеж необходимы</w:t>
      </w:r>
      <w:r w:rsidR="00315629">
        <w:t>х</w:t>
      </w:r>
      <w:r w:rsidR="0089364D" w:rsidRPr="00315629">
        <w:t xml:space="preserve"> размер</w:t>
      </w:r>
      <w:r w:rsidR="00315629">
        <w:t>ов</w:t>
      </w:r>
      <w:r w:rsidR="008F25ED" w:rsidRPr="00315629">
        <w:t>.</w:t>
      </w:r>
    </w:p>
    <w:p w:rsidR="00B1148E" w:rsidRPr="009D6984" w:rsidRDefault="00B1148E" w:rsidP="00204377">
      <w:pPr>
        <w:jc w:val="both"/>
      </w:pPr>
      <w:r w:rsidRPr="00315629">
        <w:rPr>
          <w:u w:val="single"/>
        </w:rPr>
        <w:t xml:space="preserve">2 </w:t>
      </w:r>
      <w:r w:rsidR="006E50B3">
        <w:rPr>
          <w:u w:val="single"/>
        </w:rPr>
        <w:t xml:space="preserve"> </w:t>
      </w:r>
      <w:r w:rsidR="00315629">
        <w:rPr>
          <w:u w:val="single"/>
        </w:rPr>
        <w:t>задание.</w:t>
      </w:r>
      <w:r w:rsidRPr="00315629">
        <w:t xml:space="preserve"> Вычер</w:t>
      </w:r>
      <w:r w:rsidR="00315629">
        <w:t>чивание</w:t>
      </w:r>
      <w:r w:rsidRPr="00315629">
        <w:t xml:space="preserve"> контур</w:t>
      </w:r>
      <w:r w:rsidR="00315629">
        <w:t>а</w:t>
      </w:r>
      <w:r w:rsidRPr="00315629">
        <w:t xml:space="preserve"> детали </w:t>
      </w:r>
      <w:r w:rsidR="00315629">
        <w:t xml:space="preserve">с </w:t>
      </w:r>
      <w:r w:rsidRPr="00315629">
        <w:t>примен</w:t>
      </w:r>
      <w:r w:rsidR="00315629">
        <w:t>ением</w:t>
      </w:r>
      <w:r w:rsidRPr="00315629">
        <w:t xml:space="preserve"> правил построения сопряжения и деления окружностей на равные части</w:t>
      </w:r>
      <w:r w:rsidR="00315629">
        <w:t xml:space="preserve"> </w:t>
      </w:r>
      <w:r w:rsidR="00315629" w:rsidRPr="00315629">
        <w:t xml:space="preserve">в </w:t>
      </w:r>
      <w:r w:rsidR="00315629">
        <w:t>системе Компас-3</w:t>
      </w:r>
      <w:r w:rsidR="00315629">
        <w:rPr>
          <w:lang w:val="en-US"/>
        </w:rPr>
        <w:t>D</w:t>
      </w:r>
      <w:r w:rsidR="00315629">
        <w:t>, ф</w:t>
      </w:r>
      <w:r w:rsidR="00315629" w:rsidRPr="00315629">
        <w:t>ормат А3</w:t>
      </w:r>
      <w:r w:rsidR="00315629">
        <w:t>, ориентация - альбомная</w:t>
      </w:r>
      <w:r w:rsidRPr="00315629">
        <w:t>.</w:t>
      </w:r>
      <w:r w:rsidR="00CE5522" w:rsidRPr="00315629">
        <w:t xml:space="preserve"> </w:t>
      </w:r>
    </w:p>
    <w:p w:rsidR="009D6984" w:rsidRPr="00326B23" w:rsidRDefault="009D6984" w:rsidP="00204377">
      <w:pPr>
        <w:jc w:val="both"/>
        <w:rPr>
          <w:b/>
        </w:rPr>
      </w:pPr>
      <w:r w:rsidRPr="00326B23">
        <w:rPr>
          <w:b/>
        </w:rPr>
        <w:t>Критерии оценки</w:t>
      </w:r>
    </w:p>
    <w:p w:rsidR="009D6984" w:rsidRDefault="009D6984" w:rsidP="009D6984">
      <w:pPr>
        <w:jc w:val="both"/>
      </w:pPr>
      <w:r w:rsidRPr="000C1A59">
        <w:t>Итоговая сумма баллов определяется по следующим критериям:</w:t>
      </w:r>
    </w:p>
    <w:p w:rsidR="00CE5522" w:rsidRPr="006E50B3" w:rsidRDefault="00CE5522" w:rsidP="009D6984">
      <w:pPr>
        <w:jc w:val="both"/>
        <w:rPr>
          <w:u w:val="single"/>
        </w:rPr>
      </w:pPr>
      <w:r w:rsidRPr="006E50B3">
        <w:rPr>
          <w:u w:val="single"/>
        </w:rPr>
        <w:t xml:space="preserve">1 </w:t>
      </w:r>
      <w:r w:rsidR="006E50B3" w:rsidRPr="006E50B3">
        <w:rPr>
          <w:u w:val="single"/>
        </w:rPr>
        <w:t>задание.</w:t>
      </w:r>
    </w:p>
    <w:p w:rsidR="009D6984" w:rsidRDefault="00CE5522" w:rsidP="009D6984">
      <w:pPr>
        <w:numPr>
          <w:ilvl w:val="0"/>
          <w:numId w:val="2"/>
        </w:numPr>
        <w:jc w:val="both"/>
      </w:pPr>
      <w:r>
        <w:t>Компоновка чертежа</w:t>
      </w:r>
      <w:r w:rsidR="006E50B3">
        <w:t xml:space="preserve"> – 5</w:t>
      </w:r>
      <w:r>
        <w:t xml:space="preserve"> баллов</w:t>
      </w:r>
    </w:p>
    <w:p w:rsidR="00CE5522" w:rsidRDefault="00CE5522" w:rsidP="009D6984">
      <w:pPr>
        <w:numPr>
          <w:ilvl w:val="0"/>
          <w:numId w:val="2"/>
        </w:numPr>
        <w:jc w:val="both"/>
      </w:pPr>
      <w:r>
        <w:t>Выполнение видов</w:t>
      </w:r>
      <w:r w:rsidR="006E50B3">
        <w:t xml:space="preserve"> – 2</w:t>
      </w:r>
      <w:r>
        <w:t>5 баллов</w:t>
      </w:r>
    </w:p>
    <w:p w:rsidR="00CE5522" w:rsidRDefault="00CE5522" w:rsidP="009D6984">
      <w:pPr>
        <w:numPr>
          <w:ilvl w:val="0"/>
          <w:numId w:val="2"/>
        </w:numPr>
        <w:jc w:val="both"/>
      </w:pPr>
      <w:r>
        <w:t>Правильность нанесения типов линий</w:t>
      </w:r>
      <w:r w:rsidR="006E50B3">
        <w:t xml:space="preserve"> – 5</w:t>
      </w:r>
      <w:r>
        <w:t xml:space="preserve"> баллов</w:t>
      </w:r>
    </w:p>
    <w:p w:rsidR="00CE5522" w:rsidRDefault="00CE5522" w:rsidP="009D6984">
      <w:pPr>
        <w:numPr>
          <w:ilvl w:val="0"/>
          <w:numId w:val="2"/>
        </w:numPr>
        <w:jc w:val="both"/>
      </w:pPr>
      <w:r>
        <w:t>Замер и нанесение размеров на видах</w:t>
      </w:r>
      <w:r w:rsidR="006E50B3">
        <w:t xml:space="preserve"> – 10</w:t>
      </w:r>
      <w:r>
        <w:t xml:space="preserve"> баллов</w:t>
      </w:r>
    </w:p>
    <w:p w:rsidR="00CE5522" w:rsidRDefault="00CE5522" w:rsidP="009D6984">
      <w:pPr>
        <w:numPr>
          <w:ilvl w:val="0"/>
          <w:numId w:val="2"/>
        </w:numPr>
        <w:jc w:val="both"/>
      </w:pPr>
      <w:r>
        <w:t>Заполнение основной записи</w:t>
      </w:r>
      <w:r w:rsidR="006E50B3">
        <w:t xml:space="preserve"> – 5</w:t>
      </w:r>
      <w:r>
        <w:t xml:space="preserve"> баллов</w:t>
      </w:r>
    </w:p>
    <w:p w:rsidR="00CE5522" w:rsidRPr="006E50B3" w:rsidRDefault="00CE5522" w:rsidP="00CE5522">
      <w:pPr>
        <w:jc w:val="both"/>
        <w:rPr>
          <w:u w:val="single"/>
        </w:rPr>
      </w:pPr>
      <w:r w:rsidRPr="006E50B3">
        <w:rPr>
          <w:u w:val="single"/>
        </w:rPr>
        <w:t xml:space="preserve">2 </w:t>
      </w:r>
      <w:r w:rsidR="006E50B3" w:rsidRPr="006E50B3">
        <w:rPr>
          <w:u w:val="single"/>
        </w:rPr>
        <w:t>задание.</w:t>
      </w:r>
    </w:p>
    <w:p w:rsidR="00CE5522" w:rsidRDefault="00CE5522" w:rsidP="00CE5522">
      <w:pPr>
        <w:numPr>
          <w:ilvl w:val="0"/>
          <w:numId w:val="2"/>
        </w:numPr>
        <w:jc w:val="both"/>
      </w:pPr>
      <w:r>
        <w:t>Комп</w:t>
      </w:r>
      <w:r w:rsidR="00315629">
        <w:t>о</w:t>
      </w:r>
      <w:r>
        <w:t>новка чертежа</w:t>
      </w:r>
      <w:r w:rsidR="006E50B3">
        <w:t xml:space="preserve"> – 5</w:t>
      </w:r>
      <w:r>
        <w:t xml:space="preserve"> бал</w:t>
      </w:r>
      <w:r w:rsidR="006E50B3">
        <w:t>л</w:t>
      </w:r>
      <w:r>
        <w:t>ов</w:t>
      </w:r>
    </w:p>
    <w:p w:rsidR="00CE5522" w:rsidRDefault="00CE5522" w:rsidP="00CE5522">
      <w:pPr>
        <w:numPr>
          <w:ilvl w:val="0"/>
          <w:numId w:val="2"/>
        </w:numPr>
        <w:jc w:val="both"/>
      </w:pPr>
      <w:r>
        <w:t>Правильность выполнения сопряжения, деления окружностей</w:t>
      </w:r>
      <w:r w:rsidR="006E50B3">
        <w:t xml:space="preserve"> – 2</w:t>
      </w:r>
      <w:r>
        <w:t>5 баллов</w:t>
      </w:r>
    </w:p>
    <w:p w:rsidR="00CE5522" w:rsidRDefault="00CE5522" w:rsidP="00CE5522">
      <w:pPr>
        <w:numPr>
          <w:ilvl w:val="0"/>
          <w:numId w:val="2"/>
        </w:numPr>
        <w:jc w:val="both"/>
      </w:pPr>
      <w:r>
        <w:t>Правильность нанесения типов линий</w:t>
      </w:r>
      <w:r w:rsidR="006E50B3">
        <w:t xml:space="preserve"> – 5</w:t>
      </w:r>
      <w:r>
        <w:t xml:space="preserve"> баллов</w:t>
      </w:r>
    </w:p>
    <w:p w:rsidR="00CE5522" w:rsidRDefault="00CE5522" w:rsidP="00CE5522">
      <w:pPr>
        <w:numPr>
          <w:ilvl w:val="0"/>
          <w:numId w:val="2"/>
        </w:numPr>
        <w:jc w:val="both"/>
      </w:pPr>
      <w:r>
        <w:t>Нанесение размеров на чертеж</w:t>
      </w:r>
      <w:r w:rsidR="006E50B3">
        <w:t xml:space="preserve"> – 10</w:t>
      </w:r>
      <w:r>
        <w:t xml:space="preserve"> баллов</w:t>
      </w:r>
    </w:p>
    <w:p w:rsidR="00CE5522" w:rsidRDefault="00CE5522" w:rsidP="00CE5522">
      <w:pPr>
        <w:numPr>
          <w:ilvl w:val="0"/>
          <w:numId w:val="2"/>
        </w:numPr>
        <w:jc w:val="both"/>
      </w:pPr>
      <w:r>
        <w:t>Заполнение основной записи</w:t>
      </w:r>
      <w:r w:rsidR="006E50B3">
        <w:t xml:space="preserve"> – 5</w:t>
      </w:r>
      <w:r>
        <w:t xml:space="preserve"> баллов</w:t>
      </w:r>
    </w:p>
    <w:p w:rsidR="009D6984" w:rsidRPr="00181B4B" w:rsidRDefault="009D6984" w:rsidP="009D6984">
      <w:pPr>
        <w:pStyle w:val="2"/>
        <w:spacing w:before="120"/>
      </w:pPr>
      <w:r w:rsidRPr="00181B4B">
        <w:t xml:space="preserve">Сроки проведения </w:t>
      </w:r>
      <w:r>
        <w:t>Конкурса</w:t>
      </w:r>
    </w:p>
    <w:p w:rsidR="009D6984" w:rsidRPr="00181B4B" w:rsidRDefault="00CE5522" w:rsidP="00315629">
      <w:r w:rsidRPr="00315629">
        <w:t>2</w:t>
      </w:r>
      <w:r w:rsidR="00425AAB">
        <w:t>8 февраля</w:t>
      </w:r>
      <w:r w:rsidRPr="00315629">
        <w:t xml:space="preserve"> 201</w:t>
      </w:r>
      <w:r w:rsidR="00425AAB">
        <w:t>3</w:t>
      </w:r>
      <w:r w:rsidRPr="00315629">
        <w:t xml:space="preserve"> г., пятница, 13-05 час</w:t>
      </w:r>
      <w:r w:rsidR="006E50B3">
        <w:t>.</w:t>
      </w:r>
    </w:p>
    <w:p w:rsidR="009D6984" w:rsidRPr="00181B4B" w:rsidRDefault="009D6984" w:rsidP="00315629">
      <w:r>
        <w:t>Награждение победителей и участников</w:t>
      </w:r>
      <w:r w:rsidR="000F5784">
        <w:t xml:space="preserve"> – в заключительный день</w:t>
      </w:r>
      <w:r w:rsidRPr="00181B4B">
        <w:t xml:space="preserve"> Недели </w:t>
      </w:r>
      <w:r>
        <w:t>информатики и вычислительной техники</w:t>
      </w:r>
      <w:r w:rsidRPr="00181B4B">
        <w:t>.</w:t>
      </w:r>
    </w:p>
    <w:p w:rsidR="009D6984" w:rsidRPr="00500F3A" w:rsidRDefault="009D6984" w:rsidP="000F5784">
      <w:pPr>
        <w:spacing w:before="120"/>
        <w:jc w:val="both"/>
        <w:rPr>
          <w:b/>
        </w:rPr>
      </w:pPr>
      <w:r w:rsidRPr="00500F3A">
        <w:rPr>
          <w:b/>
        </w:rPr>
        <w:t xml:space="preserve">Подведение  итогов: </w:t>
      </w:r>
    </w:p>
    <w:p w:rsidR="009D6984" w:rsidRPr="00500F3A" w:rsidRDefault="009D6984" w:rsidP="00315629">
      <w:r w:rsidRPr="00500F3A">
        <w:t xml:space="preserve">Жюри определяет победителей по </w:t>
      </w:r>
      <w:r>
        <w:t xml:space="preserve">нескольким </w:t>
      </w:r>
      <w:r w:rsidRPr="00500F3A">
        <w:t>возрастным группам</w:t>
      </w:r>
      <w:r>
        <w:t xml:space="preserve">. </w:t>
      </w:r>
    </w:p>
    <w:p w:rsidR="009D6984" w:rsidRPr="00500F3A" w:rsidRDefault="009D6984" w:rsidP="00315629">
      <w:r w:rsidRPr="00500F3A">
        <w:t>Лучшие</w:t>
      </w:r>
      <w:r>
        <w:t xml:space="preserve"> </w:t>
      </w:r>
      <w:r w:rsidRPr="00500F3A">
        <w:t xml:space="preserve">работы конкурса </w:t>
      </w:r>
      <w:r>
        <w:t>будут представлены на сайте колледжа.</w:t>
      </w:r>
    </w:p>
    <w:p w:rsidR="00AE65C1" w:rsidRPr="009D6984" w:rsidRDefault="009D6984" w:rsidP="000F5784">
      <w:pPr>
        <w:spacing w:before="120"/>
        <w:jc w:val="both"/>
      </w:pPr>
      <w:r w:rsidRPr="00181B4B">
        <w:rPr>
          <w:b/>
        </w:rPr>
        <w:t>Ответственный</w:t>
      </w:r>
      <w:r>
        <w:rPr>
          <w:b/>
        </w:rPr>
        <w:t xml:space="preserve"> </w:t>
      </w:r>
      <w:r w:rsidR="00CE5522">
        <w:t>Целякова Марина Петровна</w:t>
      </w:r>
      <w:r w:rsidR="006E50B3">
        <w:t xml:space="preserve"> – </w:t>
      </w:r>
      <w:r w:rsidR="00CE5522">
        <w:t xml:space="preserve">преподаватель </w:t>
      </w:r>
      <w:r w:rsidR="006E50B3">
        <w:t>информатики</w:t>
      </w:r>
      <w:r w:rsidR="00CE5522">
        <w:t xml:space="preserve"> (</w:t>
      </w:r>
      <w:proofErr w:type="spellStart"/>
      <w:r w:rsidR="00CE5522" w:rsidRPr="006E50B3">
        <w:rPr>
          <w:i/>
        </w:rPr>
        <w:t>каб</w:t>
      </w:r>
      <w:proofErr w:type="spellEnd"/>
      <w:r w:rsidR="00CE5522" w:rsidRPr="006E50B3">
        <w:rPr>
          <w:i/>
        </w:rPr>
        <w:t>. 208</w:t>
      </w:r>
      <w:r w:rsidR="00CE5522">
        <w:t>)</w:t>
      </w:r>
      <w:r>
        <w:t>.</w:t>
      </w:r>
    </w:p>
    <w:sectPr w:rsidR="00AE65C1" w:rsidRPr="009D6984" w:rsidSect="006E50B3">
      <w:pgSz w:w="11906" w:h="16838"/>
      <w:pgMar w:top="426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20DB"/>
    <w:multiLevelType w:val="hybridMultilevel"/>
    <w:tmpl w:val="2D28C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93321"/>
    <w:multiLevelType w:val="hybridMultilevel"/>
    <w:tmpl w:val="8D163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580E44"/>
    <w:multiLevelType w:val="multilevel"/>
    <w:tmpl w:val="88F6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191ED6"/>
    <w:multiLevelType w:val="hybridMultilevel"/>
    <w:tmpl w:val="7A548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D6984"/>
    <w:rsid w:val="000F5784"/>
    <w:rsid w:val="00204377"/>
    <w:rsid w:val="00252C39"/>
    <w:rsid w:val="00315629"/>
    <w:rsid w:val="003801B5"/>
    <w:rsid w:val="00425AAB"/>
    <w:rsid w:val="004E6492"/>
    <w:rsid w:val="006E50B3"/>
    <w:rsid w:val="0089364D"/>
    <w:rsid w:val="008F25ED"/>
    <w:rsid w:val="009221F9"/>
    <w:rsid w:val="009D6984"/>
    <w:rsid w:val="00AE65C1"/>
    <w:rsid w:val="00B1148E"/>
    <w:rsid w:val="00BA0138"/>
    <w:rsid w:val="00BC6378"/>
    <w:rsid w:val="00CE5522"/>
    <w:rsid w:val="00D65C40"/>
    <w:rsid w:val="00DF7262"/>
    <w:rsid w:val="00E3628A"/>
    <w:rsid w:val="00EF654C"/>
    <w:rsid w:val="00FB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984"/>
    <w:rPr>
      <w:sz w:val="24"/>
      <w:szCs w:val="24"/>
    </w:rPr>
  </w:style>
  <w:style w:type="paragraph" w:styleId="1">
    <w:name w:val="heading 1"/>
    <w:basedOn w:val="a"/>
    <w:next w:val="a"/>
    <w:qFormat/>
    <w:rsid w:val="009D698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D6984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6984"/>
    <w:rPr>
      <w:color w:val="0000FF"/>
      <w:u w:val="single"/>
    </w:rPr>
  </w:style>
  <w:style w:type="paragraph" w:styleId="a4">
    <w:name w:val="Balloon Text"/>
    <w:basedOn w:val="a"/>
    <w:link w:val="a5"/>
    <w:rsid w:val="002043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04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Астраханской области </vt:lpstr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Астраханской области </dc:title>
  <dc:subject/>
  <dc:creator>user</dc:creator>
  <cp:keywords/>
  <dc:description/>
  <cp:lastModifiedBy>a.petrischeva</cp:lastModifiedBy>
  <cp:revision>4</cp:revision>
  <cp:lastPrinted>2012-02-13T11:33:00Z</cp:lastPrinted>
  <dcterms:created xsi:type="dcterms:W3CDTF">2013-02-21T12:43:00Z</dcterms:created>
  <dcterms:modified xsi:type="dcterms:W3CDTF">2013-02-22T10:27:00Z</dcterms:modified>
</cp:coreProperties>
</file>